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2"/>
      </w:tblGrid>
      <w:tr w:rsidR="00E6439B" w:rsidRPr="00C85AEC" w14:paraId="4A668449" w14:textId="77777777" w:rsidTr="00477BD6">
        <w:tc>
          <w:tcPr>
            <w:tcW w:w="8442" w:type="dxa"/>
            <w:tcBorders>
              <w:top w:val="single" w:sz="4" w:space="0" w:color="auto"/>
              <w:left w:val="single" w:sz="4" w:space="0" w:color="auto"/>
              <w:bottom w:val="single" w:sz="4" w:space="0" w:color="auto"/>
              <w:right w:val="single" w:sz="4" w:space="0" w:color="auto"/>
            </w:tcBorders>
            <w:shd w:val="clear" w:color="auto" w:fill="auto"/>
          </w:tcPr>
          <w:p w14:paraId="333C3A9B" w14:textId="77777777" w:rsidR="00C83B07" w:rsidRPr="00621643" w:rsidRDefault="00C83B07" w:rsidP="00C83B07">
            <w:pPr>
              <w:spacing w:after="0" w:line="240" w:lineRule="auto"/>
              <w:jc w:val="center"/>
              <w:rPr>
                <w:rFonts w:ascii="Times New Roman" w:eastAsia="Times New Roman" w:hAnsi="Times New Roman"/>
                <w:b/>
                <w:i/>
                <w:sz w:val="24"/>
                <w:szCs w:val="20"/>
                <w:lang w:val="de-DE" w:eastAsia="de-DE" w:bidi="de-DE"/>
              </w:rPr>
            </w:pPr>
            <w:r w:rsidRPr="00621643">
              <w:rPr>
                <w:rFonts w:ascii="Times New Roman" w:eastAsia="Times New Roman" w:hAnsi="Times New Roman"/>
                <w:b/>
                <w:smallCaps/>
                <w:sz w:val="24"/>
                <w:szCs w:val="20"/>
                <w:lang w:val="de-DE" w:eastAsia="de-DE" w:bidi="de-DE"/>
              </w:rPr>
              <w:t>Verhaltenskodex für Kommissionsmitglieder</w:t>
            </w:r>
          </w:p>
          <w:p w14:paraId="28A12DCB" w14:textId="77777777" w:rsidR="00E6439B" w:rsidRPr="00621643" w:rsidRDefault="00C83B07" w:rsidP="00C83B07">
            <w:pPr>
              <w:spacing w:after="0" w:line="240" w:lineRule="auto"/>
              <w:jc w:val="center"/>
              <w:rPr>
                <w:rFonts w:ascii="Times New Roman" w:eastAsia="Times New Roman" w:hAnsi="Times New Roman"/>
                <w:b/>
                <w:bCs/>
                <w:sz w:val="24"/>
                <w:szCs w:val="20"/>
                <w:lang w:val="de-DE" w:eastAsia="fr-FR" w:bidi="fr-FR"/>
              </w:rPr>
            </w:pPr>
            <w:r w:rsidRPr="00621643">
              <w:rPr>
                <w:rFonts w:ascii="Times New Roman" w:eastAsia="Times New Roman" w:hAnsi="Times New Roman"/>
                <w:b/>
                <w:smallCaps/>
                <w:sz w:val="24"/>
                <w:szCs w:val="20"/>
                <w:lang w:val="de-DE" w:eastAsia="de-DE" w:bidi="de-DE"/>
              </w:rPr>
              <w:t>Anhang 1 – Interessenerklärung</w:t>
            </w:r>
          </w:p>
        </w:tc>
      </w:tr>
    </w:tbl>
    <w:p w14:paraId="59EDBF8E" w14:textId="77777777" w:rsidR="00E6439B" w:rsidRPr="00621643" w:rsidRDefault="00E6439B" w:rsidP="00E6439B">
      <w:pPr>
        <w:spacing w:after="0" w:line="240" w:lineRule="auto"/>
        <w:jc w:val="center"/>
        <w:rPr>
          <w:rFonts w:ascii="Times New Roman" w:eastAsia="Times New Roman" w:hAnsi="Times New Roman"/>
          <w:b/>
          <w:bCs/>
          <w:smallCaps/>
          <w:sz w:val="24"/>
          <w:szCs w:val="20"/>
          <w:lang w:val="de-DE" w:eastAsia="fr-FR" w:bidi="fr-FR"/>
        </w:rPr>
      </w:pPr>
    </w:p>
    <w:p w14:paraId="10DA9F07" w14:textId="77777777" w:rsidR="003D368F" w:rsidRPr="00996DFA" w:rsidRDefault="003D368F" w:rsidP="003D368F">
      <w:pPr>
        <w:spacing w:after="0" w:line="240" w:lineRule="auto"/>
        <w:rPr>
          <w:rFonts w:ascii="Times New Roman" w:hAnsi="Times New Roman"/>
          <w:b/>
          <w:bCs/>
          <w:sz w:val="24"/>
          <w:szCs w:val="24"/>
          <w:u w:val="single"/>
          <w:lang w:val="de-DE"/>
        </w:rPr>
      </w:pPr>
    </w:p>
    <w:p w14:paraId="2E138D5C" w14:textId="77777777" w:rsidR="003D368F" w:rsidRPr="00996DFA" w:rsidRDefault="003D368F" w:rsidP="003D368F">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b/>
          <w:bCs/>
          <w:sz w:val="24"/>
          <w:szCs w:val="24"/>
          <w:lang w:val="de-DE"/>
        </w:rPr>
      </w:pPr>
      <w:r w:rsidRPr="00996DFA">
        <w:rPr>
          <w:rFonts w:ascii="Times New Roman" w:hAnsi="Times New Roman"/>
          <w:b/>
          <w:bCs/>
          <w:sz w:val="24"/>
          <w:szCs w:val="24"/>
          <w:u w:val="single"/>
          <w:lang w:val="de-DE"/>
        </w:rPr>
        <w:t>Sprache</w:t>
      </w:r>
      <w:r w:rsidRPr="00996DFA">
        <w:rPr>
          <w:rFonts w:ascii="Times New Roman" w:hAnsi="Times New Roman"/>
          <w:b/>
          <w:bCs/>
          <w:sz w:val="24"/>
          <w:szCs w:val="24"/>
          <w:lang w:val="de-DE"/>
        </w:rPr>
        <w:t>: DE</w:t>
      </w:r>
    </w:p>
    <w:p w14:paraId="3F22D6A4" w14:textId="77777777" w:rsidR="00E6439B" w:rsidRPr="00621643" w:rsidRDefault="00E6439B" w:rsidP="00E6439B">
      <w:pPr>
        <w:spacing w:after="0" w:line="240" w:lineRule="auto"/>
        <w:rPr>
          <w:rFonts w:ascii="Times New Roman" w:eastAsia="Times New Roman" w:hAnsi="Times New Roman"/>
          <w:b/>
          <w:bCs/>
          <w:sz w:val="24"/>
          <w:szCs w:val="20"/>
          <w:u w:val="single"/>
          <w:lang w:val="de-DE" w:eastAsia="fr-FR" w:bidi="fr-FR"/>
        </w:rPr>
      </w:pPr>
    </w:p>
    <w:tbl>
      <w:tblPr>
        <w:tblStyle w:val="TableGrid"/>
        <w:tblW w:w="0" w:type="auto"/>
        <w:tblLook w:val="04A0" w:firstRow="1" w:lastRow="0" w:firstColumn="1" w:lastColumn="0" w:noHBand="0" w:noVBand="1"/>
      </w:tblPr>
      <w:tblGrid>
        <w:gridCol w:w="9288"/>
      </w:tblGrid>
      <w:tr w:rsidR="00E6439B" w:rsidRPr="00621643" w14:paraId="7B2CEEAD" w14:textId="77777777" w:rsidTr="00E6439B">
        <w:tc>
          <w:tcPr>
            <w:tcW w:w="9288" w:type="dxa"/>
          </w:tcPr>
          <w:p w14:paraId="369131B6" w14:textId="156EB8E5" w:rsidR="00E6439B" w:rsidRPr="00996DFA" w:rsidRDefault="00C83B07" w:rsidP="00956A9A">
            <w:pPr>
              <w:rPr>
                <w:rFonts w:ascii="Times New Roman" w:eastAsia="Times New Roman" w:hAnsi="Times New Roman"/>
                <w:b/>
                <w:bCs/>
                <w:sz w:val="24"/>
                <w:szCs w:val="20"/>
                <w:lang w:val="de-DE" w:eastAsia="fr-FR" w:bidi="fr-FR"/>
              </w:rPr>
            </w:pPr>
            <w:r w:rsidRPr="00621643">
              <w:rPr>
                <w:rFonts w:ascii="Times New Roman" w:eastAsia="Times New Roman" w:hAnsi="Times New Roman"/>
                <w:b/>
                <w:sz w:val="24"/>
                <w:szCs w:val="20"/>
                <w:u w:val="single"/>
                <w:lang w:val="de-DE" w:eastAsia="de-DE" w:bidi="de-DE"/>
              </w:rPr>
              <w:t>Vollständiger Name</w:t>
            </w:r>
            <w:r w:rsidR="003D368F" w:rsidRPr="00996DFA">
              <w:rPr>
                <w:rFonts w:ascii="Times New Roman" w:eastAsia="Times New Roman" w:hAnsi="Times New Roman"/>
                <w:b/>
                <w:sz w:val="24"/>
                <w:szCs w:val="20"/>
                <w:lang w:val="de-DE" w:eastAsia="de-DE" w:bidi="de-DE"/>
              </w:rPr>
              <w:t>:</w:t>
            </w:r>
            <w:r w:rsidR="003D2547">
              <w:rPr>
                <w:rFonts w:ascii="Times New Roman" w:eastAsia="Times New Roman" w:hAnsi="Times New Roman"/>
                <w:b/>
                <w:sz w:val="24"/>
                <w:szCs w:val="20"/>
                <w:lang w:val="de-DE" w:eastAsia="de-DE" w:bidi="de-DE"/>
              </w:rPr>
              <w:t xml:space="preserve"> Piotr SERAFIN</w:t>
            </w:r>
          </w:p>
        </w:tc>
      </w:tr>
    </w:tbl>
    <w:p w14:paraId="05CD61B5"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p w14:paraId="3329FDCC"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E6439B" w:rsidRPr="003C4756" w14:paraId="5B321918" w14:textId="77777777" w:rsidTr="00E6439B">
        <w:tc>
          <w:tcPr>
            <w:tcW w:w="9288" w:type="dxa"/>
          </w:tcPr>
          <w:p w14:paraId="6CFA58EB" w14:textId="77777777" w:rsidR="00E6439B" w:rsidRPr="00621643" w:rsidRDefault="00C83B07" w:rsidP="00426D6A">
            <w:pPr>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t>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VORHERIGE TÄTIGKEITEN (Artikel 3 Absatz 4 Buchstaben b und c des </w:t>
            </w:r>
            <w:r w:rsidR="003D368F"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2BF992F3" w14:textId="77777777" w:rsidR="00E6439B" w:rsidRPr="00621643" w:rsidRDefault="00E6439B" w:rsidP="00E6439B">
      <w:pPr>
        <w:spacing w:after="0" w:line="240" w:lineRule="auto"/>
        <w:ind w:left="1440" w:hanging="720"/>
        <w:jc w:val="both"/>
        <w:rPr>
          <w:rFonts w:ascii="Times New Roman" w:eastAsia="Times New Roman" w:hAnsi="Times New Roman"/>
          <w:b/>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C85AEC" w14:paraId="08213838" w14:textId="77777777" w:rsidTr="00961D35">
        <w:trPr>
          <w:trHeight w:val="1114"/>
        </w:trPr>
        <w:tc>
          <w:tcPr>
            <w:tcW w:w="8471" w:type="dxa"/>
          </w:tcPr>
          <w:p w14:paraId="208736F7" w14:textId="77777777" w:rsidR="00C83B07" w:rsidRPr="00621643" w:rsidRDefault="00C83B07" w:rsidP="00C83B07">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I.1</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t xml:space="preserve">In den letzten zehn Jahren ausgeübte Tätigkeiten in Stiftungen oder ähnlichen Einrichtungen </w:t>
            </w:r>
          </w:p>
          <w:p w14:paraId="7E546E87" w14:textId="77777777" w:rsidR="00E6439B" w:rsidRPr="00621643" w:rsidRDefault="00C83B07" w:rsidP="00AC30A0">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(Bitte nennen sie die Art der Tätigkeit, den Namen der Einrichtung und deren Zielsetzungen bzw. Tätigkeitsbereiche.)</w:t>
            </w:r>
          </w:p>
        </w:tc>
      </w:tr>
    </w:tbl>
    <w:p w14:paraId="7D766387"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611D931" w14:textId="77777777" w:rsidTr="00AE34EF">
        <w:tc>
          <w:tcPr>
            <w:tcW w:w="630" w:type="dxa"/>
            <w:shd w:val="clear" w:color="auto" w:fill="auto"/>
          </w:tcPr>
          <w:p w14:paraId="41D5322C" w14:textId="3A21FF74" w:rsidR="00961D35" w:rsidRPr="00621643" w:rsidRDefault="00103CE5"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AF28CD7"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F0080B" w:rsidRPr="00996DFA">
              <w:rPr>
                <w:rFonts w:ascii="Times New Roman" w:hAnsi="Times New Roman"/>
                <w:b/>
                <w:bCs/>
                <w:sz w:val="24"/>
                <w:szCs w:val="24"/>
                <w:lang w:val="de-DE"/>
              </w:rPr>
              <w:t xml:space="preserve"> (nicht an</w:t>
            </w:r>
            <w:r w:rsidR="00C83B07" w:rsidRPr="00996DFA">
              <w:rPr>
                <w:rFonts w:ascii="Times New Roman" w:hAnsi="Times New Roman"/>
                <w:b/>
                <w:bCs/>
                <w:sz w:val="24"/>
                <w:szCs w:val="24"/>
                <w:lang w:val="de-DE"/>
              </w:rPr>
              <w:t>wendbar</w:t>
            </w:r>
            <w:r w:rsidRPr="00996DFA">
              <w:rPr>
                <w:rFonts w:ascii="Times New Roman" w:hAnsi="Times New Roman"/>
                <w:b/>
                <w:bCs/>
                <w:sz w:val="24"/>
                <w:szCs w:val="24"/>
                <w:lang w:val="de-DE"/>
              </w:rPr>
              <w:t>)</w:t>
            </w:r>
          </w:p>
        </w:tc>
      </w:tr>
    </w:tbl>
    <w:p w14:paraId="2EEBC5C3" w14:textId="77777777" w:rsidR="009B658D" w:rsidRPr="00996DFA" w:rsidRDefault="009B658D"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C85AEC" w14:paraId="568A72CE" w14:textId="77777777" w:rsidTr="00961D35">
        <w:trPr>
          <w:trHeight w:val="838"/>
        </w:trPr>
        <w:tc>
          <w:tcPr>
            <w:tcW w:w="8471" w:type="dxa"/>
          </w:tcPr>
          <w:p w14:paraId="260E86AF"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in Bildungseinrichtungen</w:t>
            </w:r>
          </w:p>
          <w:p w14:paraId="1651ADEF" w14:textId="77777777" w:rsidR="00E6439B" w:rsidRPr="00621643" w:rsidRDefault="00C83B07" w:rsidP="00EF7A97">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und den Namen der Einrichtung</w:t>
            </w:r>
            <w:r w:rsidR="00E20AD1">
              <w:rPr>
                <w:rFonts w:ascii="Times New Roman" w:eastAsia="Times New Roman" w:hAnsi="Times New Roman"/>
                <w:i/>
                <w:sz w:val="24"/>
                <w:szCs w:val="20"/>
                <w:lang w:val="de-DE" w:eastAsia="de-DE" w:bidi="de-DE"/>
              </w:rPr>
              <w:t>.</w:t>
            </w:r>
            <w:r w:rsidR="00E52401" w:rsidRPr="00621643">
              <w:rPr>
                <w:rFonts w:ascii="Times New Roman" w:eastAsia="Times New Roman" w:hAnsi="Times New Roman"/>
                <w:i/>
                <w:sz w:val="24"/>
                <w:szCs w:val="20"/>
                <w:lang w:val="de-DE" w:eastAsia="de-DE" w:bidi="de-DE"/>
              </w:rPr>
              <w:t>)</w:t>
            </w:r>
          </w:p>
        </w:tc>
      </w:tr>
    </w:tbl>
    <w:p w14:paraId="18631F88"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518AC" w:rsidRPr="00621643" w14:paraId="6945E876" w14:textId="77777777" w:rsidTr="0015113E">
        <w:tc>
          <w:tcPr>
            <w:tcW w:w="630" w:type="dxa"/>
            <w:shd w:val="clear" w:color="auto" w:fill="auto"/>
          </w:tcPr>
          <w:p w14:paraId="2DBD5DF4" w14:textId="4551D1DE" w:rsidR="00F518AC" w:rsidRPr="00621643" w:rsidRDefault="00103CE5"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4CA204C" w14:textId="77777777" w:rsidR="00F518AC" w:rsidRPr="00996DFA" w:rsidRDefault="00F518AC"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39F3E370" w14:textId="77777777" w:rsidR="00F518AC" w:rsidRPr="00621643" w:rsidRDefault="00F518AC"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3C4756" w14:paraId="06A59093" w14:textId="77777777" w:rsidTr="00961D35">
        <w:trPr>
          <w:trHeight w:val="1390"/>
        </w:trPr>
        <w:tc>
          <w:tcPr>
            <w:tcW w:w="8471" w:type="dxa"/>
          </w:tcPr>
          <w:p w14:paraId="468CBE1C" w14:textId="77777777" w:rsidR="00C83B07" w:rsidRPr="00621643" w:rsidRDefault="00C83B07" w:rsidP="00C83B07">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I.3</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In den letzten zehn Jahren ausgeübte Tätigkeiten im Vorstand, Aufsichtsrat oder in Beratergremien eines Unternehmens oder in sonstigen Einrichtungen mit kommerziellem oder wirtschaftlichem Interesse</w:t>
            </w:r>
          </w:p>
          <w:p w14:paraId="206610F7" w14:textId="77777777" w:rsidR="00E6439B" w:rsidRPr="00621643" w:rsidRDefault="00C83B07" w:rsidP="00432D12">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 den Namen des Unternehmens oder der Einrichtung und den Geschäftszweck des Unternehmens oder der Einrichtung</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18A81DC3"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5C872D17" w14:textId="77777777" w:rsidTr="00AE34EF">
        <w:tc>
          <w:tcPr>
            <w:tcW w:w="630" w:type="dxa"/>
            <w:shd w:val="clear" w:color="auto" w:fill="auto"/>
          </w:tcPr>
          <w:p w14:paraId="048A8AD3" w14:textId="6EED0B7C" w:rsidR="00961D35" w:rsidRPr="00621643" w:rsidRDefault="00103CE5"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1FC70FB"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6AE99D1A"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E6439B" w:rsidRPr="003C4756" w14:paraId="5E8DB148" w14:textId="77777777" w:rsidTr="00996DFA">
        <w:trPr>
          <w:trHeight w:val="848"/>
        </w:trPr>
        <w:tc>
          <w:tcPr>
            <w:tcW w:w="8471" w:type="dxa"/>
          </w:tcPr>
          <w:p w14:paraId="1F3CD1BA"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I.4</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 xml:space="preserve">Sonstige in den letzten zehn Jahren ausgeübte Tätigkeiten, auch solche im Dienstleistungsbereich, als Freiberufler oder in beratenden Tätigkeiten) </w:t>
            </w:r>
          </w:p>
          <w:p w14:paraId="7B4699F8" w14:textId="77777777" w:rsidR="00E6439B"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nennen Sie die Art der Tätigkeit</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7CD71076"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320D7D7C" w14:textId="77777777" w:rsidTr="00AE34EF">
        <w:tc>
          <w:tcPr>
            <w:tcW w:w="630" w:type="dxa"/>
            <w:shd w:val="clear" w:color="auto" w:fill="auto"/>
          </w:tcPr>
          <w:p w14:paraId="619F81FD"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3F4AC251"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4A93D2A4" w14:textId="77777777" w:rsidR="00961D35" w:rsidRPr="00996DFA" w:rsidRDefault="00961D3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8505" w:type="dxa"/>
        <w:tblInd w:w="817" w:type="dxa"/>
        <w:tblLook w:val="04A0" w:firstRow="1" w:lastRow="0" w:firstColumn="1" w:lastColumn="0" w:noHBand="0" w:noVBand="1"/>
      </w:tblPr>
      <w:tblGrid>
        <w:gridCol w:w="8505"/>
      </w:tblGrid>
      <w:tr w:rsidR="00D23618" w:rsidRPr="00C85AEC" w14:paraId="6467B0C2" w14:textId="77777777" w:rsidTr="00D23618">
        <w:trPr>
          <w:trHeight w:val="302"/>
        </w:trPr>
        <w:tc>
          <w:tcPr>
            <w:tcW w:w="8505" w:type="dxa"/>
          </w:tcPr>
          <w:p w14:paraId="2404BA31" w14:textId="77777777" w:rsidR="00D23618" w:rsidRPr="00F229CE" w:rsidRDefault="00D23618" w:rsidP="00215DD3">
            <w:pPr>
              <w:jc w:val="center"/>
              <w:rPr>
                <w:rFonts w:ascii="Times New Roman" w:eastAsia="Times New Roman" w:hAnsi="Times New Roman"/>
                <w:b/>
                <w:bCs/>
                <w:sz w:val="24"/>
                <w:szCs w:val="20"/>
                <w:u w:val="single"/>
                <w:lang w:val="de-DE" w:eastAsia="fr-FR" w:bidi="fr-FR"/>
              </w:rPr>
            </w:pPr>
            <w:r w:rsidRPr="00B72420">
              <w:rPr>
                <w:rFonts w:ascii="Times New Roman" w:eastAsia="Times New Roman" w:hAnsi="Times New Roman"/>
                <w:sz w:val="24"/>
                <w:szCs w:val="20"/>
                <w:u w:val="single"/>
                <w:lang w:val="de-DE" w:eastAsia="de-DE" w:bidi="de-DE"/>
              </w:rPr>
              <w:t>Art der Tätigkeit</w:t>
            </w:r>
            <w:r w:rsidRPr="00B72420">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(im oben</w:t>
            </w:r>
            <w:r w:rsidR="00D54929">
              <w:rPr>
                <w:rFonts w:ascii="Times New Roman" w:eastAsia="Times New Roman" w:hAnsi="Times New Roman"/>
                <w:sz w:val="24"/>
                <w:szCs w:val="20"/>
                <w:u w:val="single"/>
                <w:lang w:val="de-DE" w:eastAsia="fr-FR" w:bidi="fr-FR"/>
              </w:rPr>
              <w:t xml:space="preserve"> </w:t>
            </w:r>
            <w:r w:rsidR="006D046B" w:rsidRPr="00B72420">
              <w:rPr>
                <w:rFonts w:ascii="Times New Roman" w:eastAsia="Times New Roman" w:hAnsi="Times New Roman"/>
                <w:sz w:val="24"/>
                <w:szCs w:val="20"/>
                <w:u w:val="single"/>
                <w:lang w:val="de-DE" w:eastAsia="fr-FR" w:bidi="fr-FR"/>
              </w:rPr>
              <w:t>genannten Zeitraum)</w:t>
            </w:r>
          </w:p>
        </w:tc>
      </w:tr>
      <w:tr w:rsidR="00D23618" w:rsidRPr="003C4756" w14:paraId="64C90031" w14:textId="77777777" w:rsidTr="00D23618">
        <w:tc>
          <w:tcPr>
            <w:tcW w:w="8505" w:type="dxa"/>
          </w:tcPr>
          <w:p w14:paraId="5F5F2669" w14:textId="6EB4A672" w:rsidR="003D2547" w:rsidRPr="001977AC" w:rsidRDefault="003D2547" w:rsidP="003D2547">
            <w:pPr>
              <w:jc w:val="both"/>
              <w:rPr>
                <w:rFonts w:ascii="Times New Roman" w:hAnsi="Times New Roman"/>
                <w:b/>
                <w:bCs/>
                <w:sz w:val="24"/>
                <w:szCs w:val="24"/>
                <w:lang w:val="de-DE"/>
              </w:rPr>
            </w:pPr>
            <w:r w:rsidRPr="001977AC">
              <w:rPr>
                <w:rFonts w:ascii="Times New Roman" w:hAnsi="Times New Roman"/>
                <w:b/>
                <w:bCs/>
                <w:sz w:val="24"/>
                <w:szCs w:val="24"/>
                <w:lang w:val="de-DE"/>
              </w:rPr>
              <w:t xml:space="preserve">- </w:t>
            </w:r>
            <w:r w:rsidR="001977AC">
              <w:rPr>
                <w:rFonts w:ascii="Times New Roman" w:hAnsi="Times New Roman"/>
                <w:b/>
                <w:bCs/>
                <w:sz w:val="24"/>
                <w:szCs w:val="24"/>
                <w:lang w:val="de-DE"/>
              </w:rPr>
              <w:t>G</w:t>
            </w:r>
            <w:r w:rsidR="001977AC" w:rsidRPr="001977AC">
              <w:rPr>
                <w:rFonts w:ascii="Times New Roman" w:hAnsi="Times New Roman"/>
                <w:b/>
                <w:bCs/>
                <w:sz w:val="24"/>
                <w:szCs w:val="24"/>
                <w:lang w:val="de-DE"/>
              </w:rPr>
              <w:t>eschäftsführende</w:t>
            </w:r>
            <w:r w:rsidR="001977AC">
              <w:rPr>
                <w:rFonts w:ascii="Times New Roman" w:hAnsi="Times New Roman"/>
                <w:b/>
                <w:bCs/>
                <w:sz w:val="24"/>
                <w:szCs w:val="24"/>
                <w:lang w:val="de-DE"/>
              </w:rPr>
              <w:t xml:space="preserve">r </w:t>
            </w:r>
            <w:r w:rsidR="001977AC" w:rsidRPr="001977AC">
              <w:rPr>
                <w:rFonts w:ascii="Times New Roman" w:hAnsi="Times New Roman"/>
                <w:b/>
                <w:bCs/>
                <w:sz w:val="24"/>
                <w:szCs w:val="24"/>
                <w:lang w:val="de-DE"/>
              </w:rPr>
              <w:t>Ständige</w:t>
            </w:r>
            <w:r w:rsidR="001977AC">
              <w:rPr>
                <w:rFonts w:ascii="Times New Roman" w:hAnsi="Times New Roman"/>
                <w:b/>
                <w:bCs/>
                <w:sz w:val="24"/>
                <w:szCs w:val="24"/>
                <w:lang w:val="de-DE"/>
              </w:rPr>
              <w:t xml:space="preserve">r </w:t>
            </w:r>
            <w:r w:rsidR="001977AC" w:rsidRPr="001977AC">
              <w:rPr>
                <w:rFonts w:ascii="Times New Roman" w:hAnsi="Times New Roman"/>
                <w:b/>
                <w:bCs/>
                <w:sz w:val="24"/>
                <w:szCs w:val="24"/>
                <w:lang w:val="de-DE"/>
              </w:rPr>
              <w:t xml:space="preserve">Vertreter Polens bei der Europäischen </w:t>
            </w:r>
            <w:r w:rsidRPr="001977AC">
              <w:rPr>
                <w:rFonts w:ascii="Times New Roman" w:hAnsi="Times New Roman"/>
                <w:b/>
                <w:bCs/>
                <w:sz w:val="24"/>
                <w:szCs w:val="24"/>
                <w:lang w:val="de-DE"/>
              </w:rPr>
              <w:t>Union (a</w:t>
            </w:r>
            <w:r w:rsidR="001977AC">
              <w:rPr>
                <w:rFonts w:ascii="Times New Roman" w:hAnsi="Times New Roman"/>
                <w:b/>
                <w:bCs/>
                <w:sz w:val="24"/>
                <w:szCs w:val="24"/>
                <w:lang w:val="de-DE"/>
              </w:rPr>
              <w:t>b</w:t>
            </w:r>
            <w:r w:rsidRPr="001977AC">
              <w:rPr>
                <w:rFonts w:ascii="Times New Roman" w:hAnsi="Times New Roman"/>
                <w:b/>
                <w:bCs/>
                <w:sz w:val="24"/>
                <w:szCs w:val="24"/>
                <w:lang w:val="de-DE"/>
              </w:rPr>
              <w:t xml:space="preserve"> 13.12.2023)</w:t>
            </w:r>
          </w:p>
          <w:p w14:paraId="6051749E" w14:textId="01956190" w:rsidR="003D2547" w:rsidRPr="001977AC" w:rsidRDefault="003D2547" w:rsidP="003D2547">
            <w:pPr>
              <w:jc w:val="both"/>
              <w:rPr>
                <w:rFonts w:ascii="Times New Roman" w:hAnsi="Times New Roman"/>
                <w:b/>
                <w:bCs/>
                <w:sz w:val="24"/>
                <w:szCs w:val="24"/>
                <w:lang w:val="de-DE"/>
              </w:rPr>
            </w:pPr>
            <w:r w:rsidRPr="001977AC">
              <w:rPr>
                <w:rFonts w:ascii="Times New Roman" w:hAnsi="Times New Roman"/>
                <w:b/>
                <w:bCs/>
                <w:sz w:val="24"/>
                <w:szCs w:val="24"/>
                <w:lang w:val="de-DE"/>
              </w:rPr>
              <w:t>- Dire</w:t>
            </w:r>
            <w:r w:rsidR="001977AC" w:rsidRPr="001977AC">
              <w:rPr>
                <w:rFonts w:ascii="Times New Roman" w:hAnsi="Times New Roman"/>
                <w:b/>
                <w:bCs/>
                <w:sz w:val="24"/>
                <w:szCs w:val="24"/>
                <w:lang w:val="de-DE"/>
              </w:rPr>
              <w:t>k</w:t>
            </w:r>
            <w:r w:rsidRPr="001977AC">
              <w:rPr>
                <w:rFonts w:ascii="Times New Roman" w:hAnsi="Times New Roman"/>
                <w:b/>
                <w:bCs/>
                <w:sz w:val="24"/>
                <w:szCs w:val="24"/>
                <w:lang w:val="de-DE"/>
              </w:rPr>
              <w:t xml:space="preserve">tor, </w:t>
            </w:r>
            <w:r w:rsidR="001977AC" w:rsidRPr="001977AC">
              <w:rPr>
                <w:rFonts w:ascii="Times New Roman" w:hAnsi="Times New Roman"/>
                <w:b/>
                <w:bCs/>
                <w:sz w:val="24"/>
                <w:szCs w:val="24"/>
                <w:lang w:val="de-DE"/>
              </w:rPr>
              <w:t>Generalsekretariat des EU-Rates</w:t>
            </w:r>
            <w:r w:rsidR="001977AC" w:rsidRPr="001977AC">
              <w:rPr>
                <w:lang w:val="de-DE"/>
              </w:rPr>
              <w:t xml:space="preserve"> </w:t>
            </w:r>
            <w:r w:rsidRPr="001977AC">
              <w:rPr>
                <w:rFonts w:ascii="Times New Roman" w:hAnsi="Times New Roman"/>
                <w:b/>
                <w:bCs/>
                <w:sz w:val="24"/>
                <w:szCs w:val="24"/>
                <w:lang w:val="de-DE"/>
              </w:rPr>
              <w:t>(2020-2023) – EU</w:t>
            </w:r>
            <w:r w:rsidR="001977AC">
              <w:rPr>
                <w:rFonts w:ascii="Times New Roman" w:hAnsi="Times New Roman"/>
                <w:b/>
                <w:bCs/>
                <w:sz w:val="24"/>
                <w:szCs w:val="24"/>
                <w:lang w:val="de-DE"/>
              </w:rPr>
              <w:t>-Beamter</w:t>
            </w:r>
          </w:p>
          <w:p w14:paraId="2FF3AF82" w14:textId="0F1B66D0" w:rsidR="003D2547" w:rsidRPr="001977AC" w:rsidRDefault="003D2547" w:rsidP="003D2547">
            <w:pPr>
              <w:jc w:val="both"/>
              <w:rPr>
                <w:rFonts w:ascii="Times New Roman" w:hAnsi="Times New Roman"/>
                <w:b/>
                <w:bCs/>
                <w:sz w:val="24"/>
                <w:szCs w:val="24"/>
                <w:lang w:val="de-DE"/>
              </w:rPr>
            </w:pPr>
            <w:r w:rsidRPr="001977AC">
              <w:rPr>
                <w:rFonts w:ascii="Times New Roman" w:hAnsi="Times New Roman"/>
                <w:b/>
                <w:bCs/>
                <w:sz w:val="24"/>
                <w:szCs w:val="24"/>
                <w:lang w:val="de-DE"/>
              </w:rPr>
              <w:t xml:space="preserve">- </w:t>
            </w:r>
            <w:r w:rsidR="001977AC" w:rsidRPr="001977AC">
              <w:rPr>
                <w:rFonts w:ascii="Times New Roman" w:hAnsi="Times New Roman"/>
                <w:b/>
                <w:sz w:val="24"/>
                <w:szCs w:val="24"/>
                <w:lang w:val="de-DE"/>
              </w:rPr>
              <w:t>Kabinettschef des Präsidenten des Europäischen Rates</w:t>
            </w:r>
            <w:r w:rsidR="001977AC" w:rsidRPr="001977AC">
              <w:rPr>
                <w:rFonts w:ascii="Times New Roman" w:hAnsi="Times New Roman"/>
                <w:b/>
                <w:bCs/>
                <w:sz w:val="24"/>
                <w:szCs w:val="24"/>
                <w:lang w:val="de-DE"/>
              </w:rPr>
              <w:t xml:space="preserve"> </w:t>
            </w:r>
            <w:r w:rsidRPr="001977AC">
              <w:rPr>
                <w:rFonts w:ascii="Times New Roman" w:hAnsi="Times New Roman"/>
                <w:b/>
                <w:bCs/>
                <w:sz w:val="24"/>
                <w:szCs w:val="24"/>
                <w:lang w:val="de-DE"/>
              </w:rPr>
              <w:t>(2014-2019)</w:t>
            </w:r>
          </w:p>
          <w:p w14:paraId="78F4DCD6" w14:textId="629B7C8A" w:rsidR="00D23618" w:rsidRPr="001977AC" w:rsidRDefault="003D2547" w:rsidP="003D2547">
            <w:pPr>
              <w:jc w:val="both"/>
              <w:rPr>
                <w:rFonts w:ascii="Times New Roman" w:eastAsia="Times New Roman" w:hAnsi="Times New Roman"/>
                <w:b/>
                <w:bCs/>
                <w:sz w:val="24"/>
                <w:szCs w:val="20"/>
                <w:lang w:val="de-DE" w:eastAsia="fr-FR" w:bidi="fr-FR"/>
              </w:rPr>
            </w:pPr>
            <w:r w:rsidRPr="001977AC">
              <w:rPr>
                <w:rFonts w:ascii="Times New Roman" w:hAnsi="Times New Roman"/>
                <w:b/>
                <w:bCs/>
                <w:sz w:val="24"/>
                <w:szCs w:val="24"/>
                <w:lang w:val="de-DE"/>
              </w:rPr>
              <w:t>-</w:t>
            </w:r>
            <w:r w:rsidR="001977AC">
              <w:rPr>
                <w:rFonts w:ascii="Times New Roman" w:hAnsi="Times New Roman"/>
                <w:b/>
                <w:bCs/>
                <w:sz w:val="24"/>
                <w:szCs w:val="24"/>
                <w:lang w:val="de-DE"/>
              </w:rPr>
              <w:t> </w:t>
            </w:r>
            <w:r w:rsidR="001977AC" w:rsidRPr="001977AC">
              <w:rPr>
                <w:rFonts w:ascii="Times New Roman" w:hAnsi="Times New Roman"/>
                <w:b/>
                <w:sz w:val="24"/>
                <w:szCs w:val="24"/>
                <w:lang w:val="de-DE"/>
              </w:rPr>
              <w:t xml:space="preserve">Staatssekretär beim Ministerium für Auswärtige Angelegenheiten und Bevollmächtigter des Ministerpräsidenten für die Koordinierung der Teilnahme des Ministerpräsidenten an den Tagungen des Europäischen Rates </w:t>
            </w:r>
            <w:r w:rsidRPr="001977AC">
              <w:rPr>
                <w:rFonts w:ascii="Times New Roman" w:hAnsi="Times New Roman"/>
                <w:b/>
                <w:sz w:val="24"/>
                <w:szCs w:val="24"/>
                <w:lang w:val="de-DE"/>
              </w:rPr>
              <w:t>(2012-2014)</w:t>
            </w:r>
          </w:p>
        </w:tc>
      </w:tr>
    </w:tbl>
    <w:p w14:paraId="0E193AC9" w14:textId="77777777" w:rsidR="00E6439B" w:rsidRPr="001977AC" w:rsidRDefault="00E6439B" w:rsidP="00E6439B">
      <w:pPr>
        <w:spacing w:after="0" w:line="240" w:lineRule="auto"/>
        <w:jc w:val="both"/>
        <w:rPr>
          <w:rFonts w:ascii="Times New Roman" w:eastAsia="Times New Roman" w:hAnsi="Times New Roman"/>
          <w:b/>
          <w:bCs/>
          <w:sz w:val="24"/>
          <w:szCs w:val="20"/>
          <w:lang w:val="de-DE" w:eastAsia="fr-FR" w:bidi="fr-FR"/>
        </w:rPr>
      </w:pPr>
    </w:p>
    <w:p w14:paraId="78F0E278" w14:textId="77777777" w:rsidR="00E6439B" w:rsidRPr="001977AC"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3C4756" w14:paraId="77FD8C9D" w14:textId="77777777" w:rsidTr="00996DFA">
        <w:trPr>
          <w:trHeight w:val="528"/>
        </w:trPr>
        <w:tc>
          <w:tcPr>
            <w:tcW w:w="9038" w:type="dxa"/>
          </w:tcPr>
          <w:p w14:paraId="4C2D114D" w14:textId="77777777" w:rsidR="00F00F65" w:rsidRPr="00621643" w:rsidRDefault="00215DD3" w:rsidP="00215DD3">
            <w:pPr>
              <w:ind w:left="720" w:hanging="720"/>
              <w:jc w:val="both"/>
              <w:rPr>
                <w:rFonts w:ascii="Times New Roman" w:eastAsia="Times New Roman" w:hAnsi="Times New Roman"/>
                <w:b/>
                <w:bCs/>
                <w:sz w:val="24"/>
                <w:szCs w:val="20"/>
                <w:u w:val="single"/>
                <w:lang w:val="de-DE" w:eastAsia="de-DE" w:bidi="de-DE"/>
              </w:rPr>
            </w:pPr>
            <w:r w:rsidRPr="00621643">
              <w:rPr>
                <w:rFonts w:ascii="Times New Roman" w:eastAsia="Times New Roman" w:hAnsi="Times New Roman"/>
                <w:b/>
                <w:sz w:val="24"/>
                <w:szCs w:val="20"/>
                <w:lang w:val="de-DE" w:eastAsia="de-DE" w:bidi="de-DE"/>
              </w:rPr>
              <w:lastRenderedPageBreak/>
              <w:t>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DERZEITIGE NEBENTÄTIGKEITEN gemäß Artikel 8 des Kodexes (Artikel 3 Absatz 4 Buchstaben b und c des Kodexes)</w:t>
            </w:r>
          </w:p>
        </w:tc>
      </w:tr>
    </w:tbl>
    <w:p w14:paraId="5508547A" w14:textId="77777777" w:rsidR="00961D35" w:rsidRPr="00621643" w:rsidRDefault="00961D35" w:rsidP="00F00F6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F00F65" w:rsidRPr="00C85AEC" w14:paraId="2A07C40D" w14:textId="77777777" w:rsidTr="00F00F65">
        <w:tc>
          <w:tcPr>
            <w:tcW w:w="9288" w:type="dxa"/>
          </w:tcPr>
          <w:p w14:paraId="3B9DA676" w14:textId="77777777" w:rsidR="00F00F65" w:rsidRPr="00621643" w:rsidRDefault="00215DD3">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i/>
                <w:sz w:val="24"/>
                <w:szCs w:val="20"/>
                <w:lang w:val="de-DE" w:eastAsia="fr-FR" w:bidi="fr-FR"/>
              </w:rPr>
              <w:t xml:space="preserve">(Unbezahlte Lehrveranstaltungen, Veröffentlichungen und Reden – Artikel 8 Absatz 2 Buchstaben a bis c des Kodexes – müssen </w:t>
            </w:r>
            <w:r w:rsidRPr="00621643">
              <w:rPr>
                <w:rFonts w:ascii="Times New Roman" w:eastAsia="Times New Roman" w:hAnsi="Times New Roman"/>
                <w:i/>
                <w:sz w:val="24"/>
                <w:szCs w:val="20"/>
                <w:u w:val="single"/>
                <w:lang w:val="de-DE" w:eastAsia="fr-FR" w:bidi="fr-FR"/>
              </w:rPr>
              <w:t>nicht</w:t>
            </w:r>
            <w:r w:rsidRPr="00B72420">
              <w:rPr>
                <w:rFonts w:ascii="Times New Roman" w:eastAsia="Times New Roman" w:hAnsi="Times New Roman"/>
                <w:i/>
                <w:sz w:val="24"/>
                <w:szCs w:val="20"/>
                <w:lang w:val="de-DE" w:eastAsia="fr-FR" w:bidi="fr-FR"/>
              </w:rPr>
              <w:t xml:space="preserve"> </w:t>
            </w:r>
            <w:r w:rsidRPr="00621643">
              <w:rPr>
                <w:rFonts w:ascii="Times New Roman" w:eastAsia="Times New Roman" w:hAnsi="Times New Roman"/>
                <w:i/>
                <w:sz w:val="24"/>
                <w:szCs w:val="20"/>
                <w:lang w:val="de-DE" w:eastAsia="fr-FR" w:bidi="fr-FR"/>
              </w:rPr>
              <w:t>angegeben werden</w:t>
            </w:r>
            <w:r w:rsidR="006E4F95">
              <w:rPr>
                <w:rFonts w:ascii="Times New Roman" w:eastAsia="Times New Roman" w:hAnsi="Times New Roman"/>
                <w:i/>
                <w:sz w:val="24"/>
                <w:szCs w:val="20"/>
                <w:lang w:val="de-DE" w:eastAsia="fr-FR" w:bidi="fr-FR"/>
              </w:rPr>
              <w:t>.</w:t>
            </w:r>
            <w:r w:rsidRPr="00621643">
              <w:rPr>
                <w:rFonts w:ascii="Times New Roman" w:eastAsia="Times New Roman" w:hAnsi="Times New Roman"/>
                <w:i/>
                <w:sz w:val="24"/>
                <w:szCs w:val="20"/>
                <w:lang w:val="de-DE" w:eastAsia="fr-FR" w:bidi="fr-FR"/>
              </w:rPr>
              <w:t xml:space="preserve">) </w:t>
            </w:r>
          </w:p>
        </w:tc>
      </w:tr>
    </w:tbl>
    <w:p w14:paraId="06F8EFA2" w14:textId="77777777" w:rsidR="00F00F65" w:rsidRPr="00621643" w:rsidRDefault="00F00F65" w:rsidP="00E6439B">
      <w:pPr>
        <w:spacing w:after="0" w:line="240" w:lineRule="auto"/>
        <w:jc w:val="both"/>
        <w:rPr>
          <w:rFonts w:ascii="Times New Roman" w:eastAsia="Times New Roman" w:hAnsi="Times New Roman"/>
          <w:b/>
          <w:bCs/>
          <w:sz w:val="24"/>
          <w:szCs w:val="20"/>
          <w:lang w:val="de-DE" w:eastAsia="fr-FR" w:bidi="fr-FR"/>
        </w:rPr>
      </w:pPr>
    </w:p>
    <w:p w14:paraId="170DC337" w14:textId="77777777" w:rsidR="00BF0B25" w:rsidRPr="00621643" w:rsidRDefault="00BF0B25"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C85AEC" w14:paraId="00D992DF" w14:textId="77777777" w:rsidTr="00961D35">
        <w:trPr>
          <w:trHeight w:val="1390"/>
        </w:trPr>
        <w:tc>
          <w:tcPr>
            <w:tcW w:w="8471" w:type="dxa"/>
          </w:tcPr>
          <w:p w14:paraId="0606D2A6" w14:textId="77777777" w:rsidR="00215DD3"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II.1</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Derzeitige Ehrenämter in Stiftungen oder ähnlichen Einrichtungen oder Bildungs- oder Forschungseinrichtungen (Artikel 8 Absatz 2 Buchstabe d des Kodexes)</w:t>
            </w:r>
          </w:p>
          <w:p w14:paraId="4ECBF096" w14:textId="5F69B917" w:rsidR="00F00F65" w:rsidRPr="00621643" w:rsidRDefault="00215DD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 xml:space="preserve">(Bitte nennen </w:t>
            </w:r>
            <w:r w:rsidR="00D476A5">
              <w:rPr>
                <w:rFonts w:ascii="Times New Roman" w:eastAsia="Times New Roman" w:hAnsi="Times New Roman"/>
                <w:i/>
                <w:sz w:val="24"/>
                <w:szCs w:val="20"/>
                <w:lang w:val="de-DE" w:eastAsia="de-DE" w:bidi="de-DE"/>
              </w:rPr>
              <w:t>s</w:t>
            </w:r>
            <w:r w:rsidRPr="00621643">
              <w:rPr>
                <w:rFonts w:ascii="Times New Roman" w:eastAsia="Times New Roman" w:hAnsi="Times New Roman"/>
                <w:i/>
                <w:sz w:val="24"/>
                <w:szCs w:val="20"/>
                <w:lang w:val="de-DE" w:eastAsia="de-DE" w:bidi="de-DE"/>
              </w:rPr>
              <w:t>ie die Art der Tätigkeit, den Namen der Einrichtung und deren Zielsetzungen bzw. Tätigkeitsbereiche</w:t>
            </w:r>
            <w:r w:rsidR="00996DF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w:t>
            </w:r>
          </w:p>
        </w:tc>
      </w:tr>
    </w:tbl>
    <w:p w14:paraId="35E42976"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AE28CE5" w14:textId="77777777" w:rsidTr="00AE34EF">
        <w:tc>
          <w:tcPr>
            <w:tcW w:w="630" w:type="dxa"/>
            <w:shd w:val="clear" w:color="auto" w:fill="auto"/>
          </w:tcPr>
          <w:p w14:paraId="0D177368" w14:textId="31E2D3E2" w:rsidR="00961D35" w:rsidRPr="00621643" w:rsidRDefault="00103CE5"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7B30C0F"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4C23589C" w14:textId="77777777" w:rsidR="00F00F65" w:rsidRPr="00996DFA" w:rsidRDefault="00F00F65" w:rsidP="00E6439B">
      <w:pPr>
        <w:spacing w:after="0" w:line="240" w:lineRule="auto"/>
        <w:jc w:val="both"/>
        <w:rPr>
          <w:rFonts w:ascii="Times New Roman" w:eastAsia="Times New Roman" w:hAnsi="Times New Roman"/>
          <w:b/>
          <w:bCs/>
          <w:sz w:val="24"/>
          <w:szCs w:val="20"/>
          <w:lang w:val="de-DE" w:eastAsia="fr-FR" w:bidi="fr-FR"/>
        </w:rPr>
      </w:pPr>
    </w:p>
    <w:p w14:paraId="030B3AD5" w14:textId="77777777" w:rsidR="00E6439B" w:rsidRPr="00996DFA" w:rsidRDefault="00E6439B"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3C4756" w14:paraId="0D2ED699" w14:textId="77777777" w:rsidTr="00961D35">
        <w:tc>
          <w:tcPr>
            <w:tcW w:w="8471" w:type="dxa"/>
          </w:tcPr>
          <w:p w14:paraId="60DCAEE8" w14:textId="77777777" w:rsidR="00F00F65" w:rsidRPr="00621643" w:rsidRDefault="00215DD3" w:rsidP="00215DD3">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II.2</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lang w:val="de-DE" w:eastAsia="de-DE" w:bidi="de-DE"/>
              </w:rPr>
              <w:t>Weitere erhebliche Angaben zu anderen Ämtern (z. B. sonstige ehrenamtliche Ämter bzw. Ämter auf Lebenszeit)</w:t>
            </w:r>
          </w:p>
        </w:tc>
      </w:tr>
    </w:tbl>
    <w:p w14:paraId="58EB6DAB" w14:textId="77777777" w:rsidR="00E6439B" w:rsidRPr="00621643" w:rsidRDefault="00E6439B" w:rsidP="00E6439B">
      <w:pPr>
        <w:spacing w:after="0" w:line="240" w:lineRule="auto"/>
        <w:ind w:left="1440" w:hanging="720"/>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0587E670" w14:textId="77777777" w:rsidTr="00AE34EF">
        <w:tc>
          <w:tcPr>
            <w:tcW w:w="630" w:type="dxa"/>
            <w:shd w:val="clear" w:color="auto" w:fill="auto"/>
          </w:tcPr>
          <w:p w14:paraId="5ADB1AE7" w14:textId="65E7501A" w:rsidR="00961D35" w:rsidRPr="00621643" w:rsidRDefault="00103CE5"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2A3EB55" w14:textId="77777777" w:rsidR="00961D35" w:rsidRPr="00996DFA" w:rsidRDefault="00961D35" w:rsidP="00961D35">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N/A</w:t>
            </w:r>
            <w:r w:rsidR="00BA6CB9" w:rsidRPr="00996DFA">
              <w:rPr>
                <w:rFonts w:ascii="Times New Roman" w:hAnsi="Times New Roman"/>
                <w:b/>
                <w:bCs/>
                <w:sz w:val="24"/>
                <w:szCs w:val="24"/>
                <w:lang w:val="de-DE"/>
              </w:rPr>
              <w:t xml:space="preserve"> (nicht anwendbar)</w:t>
            </w:r>
          </w:p>
        </w:tc>
      </w:tr>
    </w:tbl>
    <w:p w14:paraId="499FFFE6" w14:textId="77777777" w:rsidR="00E6439B" w:rsidRDefault="00E6439B" w:rsidP="00E6439B">
      <w:pPr>
        <w:spacing w:after="0" w:line="240" w:lineRule="auto"/>
        <w:ind w:left="1440" w:hanging="720"/>
        <w:jc w:val="both"/>
        <w:rPr>
          <w:rFonts w:ascii="Times New Roman" w:eastAsia="Times New Roman" w:hAnsi="Times New Roman"/>
          <w:b/>
          <w:bCs/>
          <w:sz w:val="24"/>
          <w:szCs w:val="20"/>
          <w:u w:val="single"/>
          <w:lang w:val="de-DE" w:eastAsia="fr-FR" w:bidi="fr-FR"/>
        </w:rPr>
      </w:pPr>
    </w:p>
    <w:p w14:paraId="51CF937D" w14:textId="77777777" w:rsidR="002F4DA0" w:rsidRPr="00621643" w:rsidRDefault="002F4DA0" w:rsidP="00103CE5">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250" w:type="dxa"/>
        <w:tblLook w:val="04A0" w:firstRow="1" w:lastRow="0" w:firstColumn="1" w:lastColumn="0" w:noHBand="0" w:noVBand="1"/>
      </w:tblPr>
      <w:tblGrid>
        <w:gridCol w:w="9038"/>
      </w:tblGrid>
      <w:tr w:rsidR="00F00F65" w:rsidRPr="00C85AEC" w14:paraId="515F5031" w14:textId="77777777" w:rsidTr="00961D35">
        <w:tc>
          <w:tcPr>
            <w:tcW w:w="9038" w:type="dxa"/>
          </w:tcPr>
          <w:p w14:paraId="235A1188" w14:textId="77777777" w:rsidR="00F00F65" w:rsidRPr="00621643" w:rsidRDefault="00215DD3" w:rsidP="00F8131E">
            <w:pPr>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III</w:t>
            </w:r>
            <w:r w:rsidR="00996DF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 xml:space="preserve">FINANZIELLE INTERESSEN (Artikel 3 Absatz 4 Buchstaben a und c des </w:t>
            </w:r>
            <w:r w:rsidR="00816607"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Kodexes)</w:t>
            </w:r>
          </w:p>
        </w:tc>
      </w:tr>
    </w:tbl>
    <w:p w14:paraId="50945412" w14:textId="77777777" w:rsidR="00E6439B" w:rsidRPr="00621643" w:rsidRDefault="00E6439B" w:rsidP="00E6439B">
      <w:pPr>
        <w:spacing w:after="0" w:line="240" w:lineRule="auto"/>
        <w:jc w:val="both"/>
        <w:rPr>
          <w:rFonts w:ascii="Times New Roman" w:eastAsia="Times New Roman" w:hAnsi="Times New Roman"/>
          <w:bCs/>
          <w:i/>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F00F65" w:rsidRPr="00C85AEC" w14:paraId="047B4A7D" w14:textId="77777777" w:rsidTr="0087790C">
        <w:trPr>
          <w:trHeight w:val="4762"/>
        </w:trPr>
        <w:tc>
          <w:tcPr>
            <w:tcW w:w="8471" w:type="dxa"/>
          </w:tcPr>
          <w:p w14:paraId="656A226F"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Bitte geben Sie alle finanziellen Interessen einschließlich Vermögenswerten und Verbindlichkeiten an, von denen angenommen werden könnte, dass sie zu einem Interessenkonflikt führen könnten. Bankkonten, einzelne Güter oder Darlehen für den Erwerb von Immobilien für private Zwecke müssen in der Regel nicht angegeben werden.</w:t>
            </w:r>
          </w:p>
          <w:p w14:paraId="33B7EBBE" w14:textId="77777777" w:rsidR="00215DD3" w:rsidRPr="00621643" w:rsidRDefault="00215DD3" w:rsidP="00215DD3">
            <w:pPr>
              <w:jc w:val="both"/>
              <w:rPr>
                <w:rFonts w:ascii="Times New Roman" w:eastAsia="Times New Roman" w:hAnsi="Times New Roman"/>
                <w:i/>
                <w:sz w:val="24"/>
                <w:szCs w:val="20"/>
                <w:lang w:val="de-DE" w:eastAsia="fr-FR" w:bidi="fr-FR"/>
              </w:rPr>
            </w:pPr>
          </w:p>
          <w:p w14:paraId="31DBB5AF"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Investitionen mit einem Wert von mehr als 10 000 EUR müssen in allen Fällen angegeben werden.</w:t>
            </w:r>
          </w:p>
          <w:p w14:paraId="54D5D65C" w14:textId="77777777" w:rsidR="00215DD3" w:rsidRPr="00621643" w:rsidRDefault="00215DD3" w:rsidP="00215DD3">
            <w:pPr>
              <w:jc w:val="both"/>
              <w:rPr>
                <w:rFonts w:ascii="Times New Roman" w:eastAsia="Times New Roman" w:hAnsi="Times New Roman"/>
                <w:i/>
                <w:sz w:val="24"/>
                <w:szCs w:val="20"/>
                <w:lang w:val="de-DE" w:eastAsia="fr-FR" w:bidi="fr-FR"/>
              </w:rPr>
            </w:pPr>
          </w:p>
          <w:p w14:paraId="2A8D74D2" w14:textId="77777777" w:rsidR="00215DD3" w:rsidRPr="00621643" w:rsidRDefault="00215DD3" w:rsidP="00215DD3">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i/>
                <w:sz w:val="24"/>
                <w:szCs w:val="20"/>
                <w:lang w:val="de-DE" w:eastAsia="fr-FR" w:bidi="fr-FR"/>
              </w:rPr>
              <w:t xml:space="preserve">Bitte geben Sie in beiden Fällen Folgendes an: </w:t>
            </w:r>
          </w:p>
          <w:p w14:paraId="0FC75743"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 xml:space="preserve">die Art des Interesses (z. B. Aktien, Anleihen, Darlehen), </w:t>
            </w:r>
          </w:p>
          <w:p w14:paraId="6D6B56F1" w14:textId="77777777" w:rsidR="008C3B0B"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das betreffende Rechtssubjekt (z.</w:t>
            </w:r>
            <w:r w:rsidR="00996DFA">
              <w:rPr>
                <w:rFonts w:ascii="Times New Roman" w:eastAsia="Times New Roman" w:hAnsi="Times New Roman"/>
                <w:i/>
                <w:sz w:val="24"/>
                <w:szCs w:val="20"/>
                <w:lang w:val="de-DE" w:eastAsia="fr-FR" w:bidi="fr-FR"/>
              </w:rPr>
              <w:t xml:space="preserve"> B. Unternehmen, Banken, Fonds)</w:t>
            </w:r>
            <w:r w:rsidR="008C3B0B">
              <w:rPr>
                <w:rFonts w:ascii="Times New Roman" w:eastAsia="Times New Roman" w:hAnsi="Times New Roman"/>
                <w:i/>
                <w:sz w:val="24"/>
                <w:szCs w:val="20"/>
                <w:lang w:val="de-DE" w:eastAsia="fr-FR" w:bidi="fr-FR"/>
              </w:rPr>
              <w:t>,</w:t>
            </w:r>
            <w:r w:rsidR="00996DFA">
              <w:rPr>
                <w:rFonts w:ascii="Times New Roman" w:eastAsia="Times New Roman" w:hAnsi="Times New Roman"/>
                <w:i/>
                <w:sz w:val="24"/>
                <w:szCs w:val="20"/>
                <w:lang w:val="de-DE" w:eastAsia="fr-FR" w:bidi="fr-FR"/>
              </w:rPr>
              <w:t xml:space="preserve"> </w:t>
            </w:r>
          </w:p>
          <w:p w14:paraId="49F33ED5" w14:textId="77777777" w:rsidR="00224BA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wenn die Anlage unabhängig von einem Dritten verwaltet wird, muss der Name des Rechtssubjekts nicht angegeben werden, sofern die Anlage nicht mit bestimmten Wirtschaftszweigen wie sektoralen oder t</w:t>
            </w:r>
            <w:r w:rsidR="00D23618" w:rsidRPr="00996DFA">
              <w:rPr>
                <w:rFonts w:ascii="Times New Roman" w:eastAsia="Times New Roman" w:hAnsi="Times New Roman"/>
                <w:i/>
                <w:sz w:val="24"/>
                <w:szCs w:val="20"/>
                <w:lang w:val="de-DE" w:eastAsia="fr-FR" w:bidi="fr-FR"/>
              </w:rPr>
              <w:t>hematischen Fonds verbunden ist</w:t>
            </w:r>
            <w:r w:rsidR="00996DFA">
              <w:rPr>
                <w:rFonts w:ascii="Times New Roman" w:eastAsia="Times New Roman" w:hAnsi="Times New Roman"/>
                <w:i/>
                <w:sz w:val="24"/>
                <w:szCs w:val="20"/>
                <w:lang w:val="de-DE" w:eastAsia="fr-FR" w:bidi="fr-FR"/>
              </w:rPr>
              <w:t>)</w:t>
            </w:r>
            <w:r w:rsidRPr="00996DFA">
              <w:rPr>
                <w:rFonts w:ascii="Times New Roman" w:eastAsia="Times New Roman" w:hAnsi="Times New Roman"/>
                <w:i/>
                <w:sz w:val="24"/>
                <w:szCs w:val="20"/>
                <w:lang w:val="de-DE" w:eastAsia="fr-FR" w:bidi="fr-FR"/>
              </w:rPr>
              <w:t xml:space="preserve">, </w:t>
            </w:r>
          </w:p>
          <w:p w14:paraId="13BE3EC8" w14:textId="77777777" w:rsidR="00F00F65" w:rsidRPr="00996DFA" w:rsidRDefault="00215DD3" w:rsidP="00996DFA">
            <w:pPr>
              <w:pStyle w:val="ListParagraph"/>
              <w:numPr>
                <w:ilvl w:val="0"/>
                <w:numId w:val="2"/>
              </w:numPr>
              <w:ind w:left="357" w:hanging="357"/>
              <w:jc w:val="both"/>
              <w:rPr>
                <w:rFonts w:ascii="Times New Roman" w:eastAsia="Times New Roman" w:hAnsi="Times New Roman"/>
                <w:i/>
                <w:sz w:val="24"/>
                <w:szCs w:val="20"/>
                <w:lang w:val="de-DE" w:eastAsia="fr-FR" w:bidi="fr-FR"/>
              </w:rPr>
            </w:pPr>
            <w:r w:rsidRPr="00996DFA">
              <w:rPr>
                <w:rFonts w:ascii="Times New Roman" w:eastAsia="Times New Roman" w:hAnsi="Times New Roman"/>
                <w:i/>
                <w:sz w:val="24"/>
                <w:szCs w:val="20"/>
                <w:lang w:val="de-DE" w:eastAsia="fr-FR" w:bidi="fr-FR"/>
              </w:rPr>
              <w:t>der Umfang des finanziellen Interesses (z. B. die Zahl der Aktien und deren aktueller Wert, prozentualer Anteil der Beteiligung).</w:t>
            </w:r>
          </w:p>
        </w:tc>
      </w:tr>
    </w:tbl>
    <w:p w14:paraId="08E549FF"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p w14:paraId="5F547208" w14:textId="77777777" w:rsidR="005B02A1" w:rsidRPr="00621643" w:rsidRDefault="005B02A1"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C85AEC" w14:paraId="1B294714" w14:textId="77777777" w:rsidTr="00F225EF">
        <w:tc>
          <w:tcPr>
            <w:tcW w:w="8471" w:type="dxa"/>
            <w:shd w:val="clear" w:color="auto" w:fill="auto"/>
          </w:tcPr>
          <w:p w14:paraId="45A7982A" w14:textId="77777777" w:rsidR="00D23618" w:rsidRPr="00B72420" w:rsidRDefault="00215DD3" w:rsidP="001B6459">
            <w:pPr>
              <w:spacing w:after="0" w:line="240" w:lineRule="auto"/>
              <w:jc w:val="center"/>
              <w:rPr>
                <w:rFonts w:ascii="Times New Roman" w:hAnsi="Times New Roman"/>
                <w:b/>
                <w:bCs/>
                <w:sz w:val="24"/>
                <w:szCs w:val="24"/>
                <w:lang w:val="de-DE"/>
              </w:rPr>
            </w:pPr>
            <w:r w:rsidRPr="00621643">
              <w:rPr>
                <w:rFonts w:ascii="Times New Roman" w:hAnsi="Times New Roman"/>
                <w:b/>
                <w:bCs/>
                <w:sz w:val="28"/>
                <w:szCs w:val="28"/>
                <w:u w:val="single"/>
                <w:lang w:val="de-DE"/>
              </w:rPr>
              <w:t xml:space="preserve">Vermögenswerte </w:t>
            </w:r>
            <w:r w:rsidR="00EC5AC7" w:rsidRPr="00621643">
              <w:rPr>
                <w:rFonts w:ascii="Times New Roman" w:hAnsi="Times New Roman"/>
                <w:bCs/>
                <w:i/>
                <w:sz w:val="28"/>
                <w:szCs w:val="28"/>
                <w:lang w:val="de-DE"/>
              </w:rPr>
              <w:br/>
            </w:r>
            <w:r w:rsidR="00D23618" w:rsidRPr="00B72420">
              <w:rPr>
                <w:rFonts w:ascii="Times New Roman" w:hAnsi="Times New Roman"/>
                <w:b/>
                <w:bCs/>
                <w:sz w:val="24"/>
                <w:szCs w:val="24"/>
                <w:lang w:val="de-DE"/>
              </w:rPr>
              <w:t xml:space="preserve">(1) </w:t>
            </w:r>
            <w:r w:rsidRPr="00B72420">
              <w:rPr>
                <w:rFonts w:ascii="Times New Roman" w:hAnsi="Times New Roman"/>
                <w:b/>
                <w:bCs/>
                <w:sz w:val="24"/>
                <w:szCs w:val="24"/>
                <w:lang w:val="de-DE"/>
              </w:rPr>
              <w:t>von denen angenommen werden könnte, dass sie zu einem Interessenkonflikt führen könnten</w:t>
            </w:r>
          </w:p>
          <w:p w14:paraId="49855561" w14:textId="77777777" w:rsidR="00EC5AC7" w:rsidRPr="00621643" w:rsidRDefault="00D23618" w:rsidP="00C93D5E">
            <w:pPr>
              <w:spacing w:after="0" w:line="240" w:lineRule="auto"/>
              <w:jc w:val="center"/>
              <w:rPr>
                <w:rFonts w:ascii="Times New Roman" w:hAnsi="Times New Roman"/>
                <w:b/>
                <w:bCs/>
                <w:i/>
                <w:sz w:val="24"/>
                <w:szCs w:val="24"/>
                <w:lang w:val="de-DE"/>
              </w:rPr>
            </w:pPr>
            <w:r w:rsidRPr="00B72420">
              <w:rPr>
                <w:rFonts w:ascii="Times New Roman" w:hAnsi="Times New Roman"/>
                <w:b/>
                <w:bCs/>
                <w:sz w:val="24"/>
                <w:szCs w:val="24"/>
                <w:lang w:val="de-DE"/>
              </w:rPr>
              <w:t>(2)</w:t>
            </w:r>
            <w:r w:rsidR="00215DD3" w:rsidRPr="00B72420">
              <w:rPr>
                <w:rFonts w:ascii="Times New Roman" w:hAnsi="Times New Roman"/>
                <w:b/>
                <w:bCs/>
                <w:sz w:val="24"/>
                <w:szCs w:val="24"/>
                <w:lang w:val="de-DE"/>
              </w:rPr>
              <w:t xml:space="preserve"> </w:t>
            </w:r>
            <w:r w:rsidRPr="00B72420">
              <w:rPr>
                <w:rFonts w:ascii="Times New Roman" w:hAnsi="Times New Roman"/>
                <w:b/>
                <w:bCs/>
                <w:sz w:val="24"/>
                <w:szCs w:val="24"/>
                <w:lang w:val="de-DE"/>
              </w:rPr>
              <w:t>in allen Fällen,</w:t>
            </w:r>
            <w:r w:rsidRPr="00B72420">
              <w:rPr>
                <w:rFonts w:ascii="Times New Roman" w:hAnsi="Times New Roman"/>
                <w:sz w:val="24"/>
                <w:szCs w:val="24"/>
                <w:lang w:val="de-DE"/>
              </w:rPr>
              <w:t xml:space="preserve"> </w:t>
            </w:r>
            <w:r w:rsidR="000D54D7" w:rsidRPr="00B72420">
              <w:rPr>
                <w:rFonts w:ascii="Times New Roman" w:hAnsi="Times New Roman"/>
                <w:b/>
                <w:sz w:val="24"/>
                <w:szCs w:val="24"/>
                <w:lang w:val="de-DE"/>
              </w:rPr>
              <w:t xml:space="preserve">in denen der Wert </w:t>
            </w:r>
            <w:r w:rsidR="00C93D5E" w:rsidRPr="00B72420">
              <w:rPr>
                <w:rFonts w:ascii="Times New Roman" w:hAnsi="Times New Roman"/>
                <w:b/>
                <w:sz w:val="24"/>
                <w:szCs w:val="24"/>
                <w:lang w:val="de-DE"/>
              </w:rPr>
              <w:t>einer</w:t>
            </w:r>
            <w:r w:rsidR="000D54D7" w:rsidRPr="00F229CE">
              <w:rPr>
                <w:b/>
                <w:lang w:val="de-DE"/>
              </w:rPr>
              <w:t xml:space="preserve"> </w:t>
            </w:r>
            <w:r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19987FC4" w14:textId="77777777" w:rsidR="00EC5AC7" w:rsidRPr="00621643" w:rsidRDefault="00EC5AC7" w:rsidP="00EC5AC7">
      <w:pPr>
        <w:spacing w:after="0" w:line="240" w:lineRule="auto"/>
        <w:jc w:val="both"/>
        <w:rPr>
          <w:rFonts w:ascii="Times New Roman" w:hAnsi="Times New Roman"/>
          <w:b/>
          <w:bCs/>
          <w:sz w:val="24"/>
          <w:szCs w:val="24"/>
          <w:u w:val="single"/>
          <w:lang w:val="de-DE"/>
        </w:rPr>
      </w:pPr>
    </w:p>
    <w:p w14:paraId="0A6A5035" w14:textId="77777777" w:rsidR="00AD237C" w:rsidRPr="00621643" w:rsidRDefault="00AD237C"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C85AEC" w14:paraId="63CCF460" w14:textId="77777777" w:rsidTr="00AE34EF">
        <w:tc>
          <w:tcPr>
            <w:tcW w:w="8471" w:type="dxa"/>
            <w:shd w:val="clear" w:color="auto" w:fill="auto"/>
          </w:tcPr>
          <w:p w14:paraId="2B93B81A" w14:textId="77777777" w:rsidR="007A7B9F" w:rsidRPr="00621643" w:rsidRDefault="00215DD3" w:rsidP="007A7B9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Aktien</w:t>
            </w:r>
          </w:p>
          <w:p w14:paraId="5D0A95C9" w14:textId="77777777" w:rsidR="00D23618" w:rsidRPr="00B72420" w:rsidRDefault="00F229CE"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7A211FC6" w14:textId="77777777" w:rsidR="00D23618"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D3382">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48C7F40C"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07616B7E" w14:textId="77777777" w:rsidTr="00AE34EF">
        <w:tc>
          <w:tcPr>
            <w:tcW w:w="630" w:type="dxa"/>
            <w:shd w:val="clear" w:color="auto" w:fill="auto"/>
          </w:tcPr>
          <w:p w14:paraId="39EA3CC9" w14:textId="75F8EED4" w:rsidR="007A7B9F" w:rsidRPr="00621643" w:rsidRDefault="00103CE5" w:rsidP="007A7B9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A2ACF59"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3F65724D" w14:textId="77777777" w:rsidR="00961D35" w:rsidRPr="00996DFA" w:rsidRDefault="00961D35" w:rsidP="00EC5AC7">
      <w:pPr>
        <w:spacing w:after="0" w:line="240" w:lineRule="auto"/>
        <w:jc w:val="both"/>
        <w:rPr>
          <w:rFonts w:ascii="Times New Roman" w:hAnsi="Times New Roman"/>
          <w:b/>
          <w:bCs/>
          <w:sz w:val="24"/>
          <w:szCs w:val="24"/>
          <w:u w:val="single"/>
          <w:lang w:val="de-DE"/>
        </w:rPr>
      </w:pPr>
    </w:p>
    <w:p w14:paraId="0A640324"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7A7B9F" w:rsidRPr="00C85AEC" w14:paraId="37226C11" w14:textId="77777777" w:rsidTr="00AE34EF">
        <w:tc>
          <w:tcPr>
            <w:tcW w:w="8471" w:type="dxa"/>
            <w:shd w:val="clear" w:color="auto" w:fill="auto"/>
          </w:tcPr>
          <w:p w14:paraId="39D94249"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Anleihen</w:t>
            </w:r>
          </w:p>
          <w:p w14:paraId="5ED0CBED" w14:textId="77777777" w:rsidR="00D23618" w:rsidRPr="00B72420" w:rsidRDefault="0088708B"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0B2C2209" w14:textId="77777777" w:rsidR="007A7B9F" w:rsidRPr="00621643" w:rsidRDefault="00D23618" w:rsidP="00C93D5E">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506E8A">
              <w:rPr>
                <w:lang w:val="de-DE"/>
              </w:rPr>
              <w:t xml:space="preserve"> </w:t>
            </w:r>
            <w:r w:rsidR="005873A0" w:rsidRPr="00B72420">
              <w:rPr>
                <w:rFonts w:ascii="Times New Roman" w:hAnsi="Times New Roman"/>
                <w:b/>
                <w:bCs/>
                <w:sz w:val="24"/>
                <w:szCs w:val="24"/>
                <w:lang w:val="de-DE"/>
              </w:rPr>
              <w:t xml:space="preserve">in denen der Wert einer </w:t>
            </w:r>
            <w:r w:rsidR="00C93D5E"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3E9895E0" w14:textId="77777777" w:rsidR="007A7B9F" w:rsidRPr="00621643" w:rsidRDefault="007A7B9F" w:rsidP="007A7B9F">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7A7B9F" w:rsidRPr="00621643" w14:paraId="70BCC4E7" w14:textId="77777777" w:rsidTr="00AE34EF">
        <w:tc>
          <w:tcPr>
            <w:tcW w:w="630" w:type="dxa"/>
            <w:shd w:val="clear" w:color="auto" w:fill="auto"/>
          </w:tcPr>
          <w:p w14:paraId="7EBA9A12" w14:textId="69EF1EBE" w:rsidR="007A7B9F" w:rsidRPr="00621643"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7B5B3BA" w14:textId="77777777" w:rsidR="007A7B9F" w:rsidRPr="00996DFA" w:rsidRDefault="007A7B9F" w:rsidP="007A7B9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14DAC60F" w14:textId="77777777" w:rsidR="007A7B9F" w:rsidRPr="00996DFA" w:rsidRDefault="007A7B9F" w:rsidP="00EC5AC7">
      <w:pPr>
        <w:spacing w:after="0" w:line="240" w:lineRule="auto"/>
        <w:jc w:val="both"/>
        <w:rPr>
          <w:rFonts w:ascii="Times New Roman" w:hAnsi="Times New Roman"/>
          <w:b/>
          <w:bCs/>
          <w:sz w:val="24"/>
          <w:szCs w:val="24"/>
          <w:u w:val="single"/>
          <w:lang w:val="de-DE"/>
        </w:rPr>
      </w:pPr>
    </w:p>
    <w:p w14:paraId="410CD62C" w14:textId="77777777" w:rsidR="001B6459" w:rsidRPr="00996DFA" w:rsidRDefault="001B6459"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C85AEC" w14:paraId="73ADDCB1" w14:textId="77777777" w:rsidTr="00AE34EF">
        <w:tc>
          <w:tcPr>
            <w:tcW w:w="8471" w:type="dxa"/>
            <w:shd w:val="clear" w:color="auto" w:fill="auto"/>
          </w:tcPr>
          <w:p w14:paraId="24813F56" w14:textId="77777777" w:rsidR="00D23618"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Vermögenswerte</w:t>
            </w:r>
          </w:p>
          <w:p w14:paraId="0D67888F" w14:textId="77777777" w:rsidR="00D23618" w:rsidRPr="00B72420" w:rsidRDefault="004B54F2" w:rsidP="001B6459">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w:t>
            </w:r>
            <w:r w:rsidR="00D23618" w:rsidRPr="00B72420">
              <w:rPr>
                <w:rFonts w:ascii="Times New Roman" w:hAnsi="Times New Roman"/>
                <w:b/>
                <w:bCs/>
                <w:sz w:val="24"/>
                <w:szCs w:val="24"/>
                <w:lang w:val="de-DE"/>
              </w:rPr>
              <w:t>1) von denen angenommen werden könnte, dass sie zu einem Interessenkonflikt führen könnten</w:t>
            </w:r>
          </w:p>
          <w:p w14:paraId="57EE7FE8" w14:textId="77777777" w:rsidR="00D26432" w:rsidRPr="00621643" w:rsidRDefault="00D23618" w:rsidP="00477C70">
            <w:pPr>
              <w:spacing w:after="0" w:line="240" w:lineRule="auto"/>
              <w:jc w:val="center"/>
              <w:rPr>
                <w:rFonts w:ascii="Times New Roman" w:hAnsi="Times New Roman"/>
                <w:b/>
                <w:bCs/>
                <w:sz w:val="24"/>
                <w:szCs w:val="24"/>
                <w:lang w:val="de-DE"/>
              </w:rPr>
            </w:pPr>
            <w:r w:rsidRPr="00B72420">
              <w:rPr>
                <w:rFonts w:ascii="Times New Roman" w:hAnsi="Times New Roman"/>
                <w:b/>
                <w:bCs/>
                <w:sz w:val="24"/>
                <w:szCs w:val="24"/>
                <w:lang w:val="de-DE"/>
              </w:rPr>
              <w:t>(2) in allen Fällen,</w:t>
            </w:r>
            <w:r w:rsidRPr="0078677B">
              <w:rPr>
                <w:lang w:val="de-DE"/>
              </w:rPr>
              <w:t xml:space="preserve"> </w:t>
            </w:r>
            <w:r w:rsidR="005873A0" w:rsidRPr="00B72420">
              <w:rPr>
                <w:rFonts w:ascii="Times New Roman" w:hAnsi="Times New Roman"/>
                <w:b/>
                <w:bCs/>
                <w:sz w:val="24"/>
                <w:szCs w:val="24"/>
                <w:lang w:val="de-DE"/>
              </w:rPr>
              <w:t xml:space="preserve">in denen der Wert einer </w:t>
            </w:r>
            <w:r w:rsidR="00477C70" w:rsidRPr="00B72420">
              <w:rPr>
                <w:rFonts w:ascii="Times New Roman" w:hAnsi="Times New Roman"/>
                <w:b/>
                <w:bCs/>
                <w:sz w:val="24"/>
                <w:szCs w:val="24"/>
                <w:lang w:val="de-DE"/>
              </w:rPr>
              <w:t xml:space="preserve">Investition </w:t>
            </w:r>
            <w:r w:rsidR="005873A0" w:rsidRPr="00B72420">
              <w:rPr>
                <w:rFonts w:ascii="Times New Roman" w:hAnsi="Times New Roman"/>
                <w:b/>
                <w:bCs/>
                <w:sz w:val="24"/>
                <w:szCs w:val="24"/>
                <w:lang w:val="de-DE"/>
              </w:rPr>
              <w:t>10 000 EUR übersteigt</w:t>
            </w:r>
            <w:r w:rsidR="005873A0" w:rsidRPr="00621643">
              <w:rPr>
                <w:rFonts w:ascii="Times New Roman" w:hAnsi="Times New Roman"/>
                <w:b/>
                <w:bCs/>
                <w:i/>
                <w:sz w:val="24"/>
                <w:szCs w:val="24"/>
                <w:lang w:val="de-DE"/>
              </w:rPr>
              <w:t xml:space="preserve"> </w:t>
            </w:r>
          </w:p>
        </w:tc>
      </w:tr>
    </w:tbl>
    <w:p w14:paraId="6FF86457"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7907BD72" w14:textId="77777777" w:rsidTr="00AE34EF">
        <w:tc>
          <w:tcPr>
            <w:tcW w:w="630" w:type="dxa"/>
            <w:shd w:val="clear" w:color="auto" w:fill="auto"/>
          </w:tcPr>
          <w:p w14:paraId="272E4921" w14:textId="77777777" w:rsidR="00D26432" w:rsidRPr="00621643" w:rsidRDefault="00D26432" w:rsidP="00AE34EF">
            <w:pPr>
              <w:spacing w:after="0" w:line="240" w:lineRule="auto"/>
              <w:jc w:val="both"/>
              <w:rPr>
                <w:rFonts w:ascii="Times New Roman" w:hAnsi="Times New Roman"/>
                <w:b/>
                <w:bCs/>
                <w:sz w:val="24"/>
                <w:szCs w:val="24"/>
                <w:lang w:val="de-DE"/>
              </w:rPr>
            </w:pPr>
          </w:p>
        </w:tc>
        <w:tc>
          <w:tcPr>
            <w:tcW w:w="7841" w:type="dxa"/>
            <w:shd w:val="clear" w:color="auto" w:fill="auto"/>
          </w:tcPr>
          <w:p w14:paraId="35B843A4"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38FBBA92" w14:textId="77777777" w:rsidR="00D26432" w:rsidRPr="00996DFA" w:rsidRDefault="00D26432" w:rsidP="00EC5AC7">
      <w:pPr>
        <w:spacing w:after="0" w:line="240" w:lineRule="auto"/>
        <w:jc w:val="both"/>
        <w:rPr>
          <w:rFonts w:ascii="Times New Roman" w:hAnsi="Times New Roman"/>
          <w:b/>
          <w:bCs/>
          <w:sz w:val="24"/>
          <w:szCs w:val="24"/>
          <w:u w:val="single"/>
          <w:lang w:val="de-DE"/>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EC5AC7" w:rsidRPr="00621643" w14:paraId="606AE3A0" w14:textId="77777777" w:rsidTr="00F225EF">
        <w:tc>
          <w:tcPr>
            <w:tcW w:w="4111" w:type="dxa"/>
            <w:shd w:val="clear" w:color="auto" w:fill="auto"/>
          </w:tcPr>
          <w:p w14:paraId="2C314C21" w14:textId="77777777" w:rsidR="00EC5AC7" w:rsidRPr="00B72420" w:rsidRDefault="00040015" w:rsidP="00477C70">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Art des </w:t>
            </w:r>
            <w:r w:rsidR="00477C70" w:rsidRPr="00B72420">
              <w:rPr>
                <w:rFonts w:ascii="Times New Roman" w:hAnsi="Times New Roman"/>
                <w:bCs/>
                <w:sz w:val="24"/>
                <w:szCs w:val="24"/>
                <w:u w:val="single"/>
                <w:lang w:val="de-DE"/>
              </w:rPr>
              <w:t>Vermögenswerts</w:t>
            </w:r>
            <w:r w:rsidR="00D23618" w:rsidRPr="00B72420">
              <w:rPr>
                <w:rFonts w:ascii="Times New Roman" w:hAnsi="Times New Roman"/>
                <w:bCs/>
                <w:sz w:val="24"/>
                <w:szCs w:val="24"/>
                <w:u w:val="single"/>
                <w:lang w:val="de-DE"/>
              </w:rPr>
              <w:t>/der</w:t>
            </w:r>
            <w:r w:rsidR="00D23618" w:rsidRPr="00B72420">
              <w:rPr>
                <w:u w:val="single"/>
                <w:lang w:val="de-DE"/>
              </w:rPr>
              <w:t xml:space="preserve"> </w:t>
            </w:r>
            <w:r w:rsidR="00D23618" w:rsidRPr="00B72420">
              <w:rPr>
                <w:rFonts w:ascii="Times New Roman" w:hAnsi="Times New Roman"/>
                <w:bCs/>
                <w:sz w:val="24"/>
                <w:szCs w:val="24"/>
                <w:u w:val="single"/>
                <w:lang w:val="de-DE"/>
              </w:rPr>
              <w:t>Investition</w:t>
            </w:r>
          </w:p>
        </w:tc>
        <w:tc>
          <w:tcPr>
            <w:tcW w:w="4394" w:type="dxa"/>
            <w:shd w:val="clear" w:color="auto" w:fill="auto"/>
          </w:tcPr>
          <w:p w14:paraId="7A4266B3" w14:textId="77777777" w:rsidR="00EC5AC7" w:rsidRPr="00B72420" w:rsidRDefault="00040015" w:rsidP="00040015">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Umfang des Interesses</w:t>
            </w:r>
          </w:p>
        </w:tc>
      </w:tr>
      <w:tr w:rsidR="00EC5AC7" w:rsidRPr="00621643" w14:paraId="77AB2A47" w14:textId="77777777" w:rsidTr="00F225EF">
        <w:tc>
          <w:tcPr>
            <w:tcW w:w="4111" w:type="dxa"/>
            <w:shd w:val="clear" w:color="auto" w:fill="auto"/>
          </w:tcPr>
          <w:p w14:paraId="7FAB620A" w14:textId="536CDE9F" w:rsidR="00EC5AC7" w:rsidRPr="00996DFA" w:rsidRDefault="00A91D0C" w:rsidP="00EC5AC7">
            <w:pPr>
              <w:spacing w:after="0" w:line="240" w:lineRule="auto"/>
              <w:jc w:val="both"/>
              <w:rPr>
                <w:rFonts w:ascii="Times New Roman" w:hAnsi="Times New Roman"/>
                <w:b/>
                <w:bCs/>
                <w:sz w:val="24"/>
                <w:szCs w:val="24"/>
                <w:u w:val="single"/>
                <w:lang w:val="de-DE"/>
              </w:rPr>
            </w:pPr>
            <w:r>
              <w:rPr>
                <w:rFonts w:ascii="Times New Roman" w:eastAsia="Times New Roman" w:hAnsi="Times New Roman"/>
                <w:b/>
                <w:sz w:val="24"/>
              </w:rPr>
              <w:t>Allianz-</w:t>
            </w:r>
            <w:r w:rsidR="001977AC">
              <w:rPr>
                <w:rFonts w:ascii="Times New Roman" w:eastAsia="Times New Roman" w:hAnsi="Times New Roman"/>
                <w:b/>
                <w:sz w:val="24"/>
              </w:rPr>
              <w:t>Pensionf</w:t>
            </w:r>
            <w:r>
              <w:rPr>
                <w:rFonts w:ascii="Times New Roman" w:eastAsia="Times New Roman" w:hAnsi="Times New Roman"/>
                <w:b/>
                <w:sz w:val="24"/>
              </w:rPr>
              <w:t>o</w:t>
            </w:r>
            <w:r w:rsidR="001977AC">
              <w:rPr>
                <w:rFonts w:ascii="Times New Roman" w:eastAsia="Times New Roman" w:hAnsi="Times New Roman"/>
                <w:b/>
                <w:sz w:val="24"/>
              </w:rPr>
              <w:t>nd</w:t>
            </w:r>
            <w:r>
              <w:rPr>
                <w:rFonts w:ascii="Times New Roman" w:eastAsia="Times New Roman" w:hAnsi="Times New Roman"/>
                <w:b/>
                <w:sz w:val="24"/>
              </w:rPr>
              <w:t>s</w:t>
            </w:r>
          </w:p>
        </w:tc>
        <w:tc>
          <w:tcPr>
            <w:tcW w:w="4394" w:type="dxa"/>
            <w:shd w:val="clear" w:color="auto" w:fill="auto"/>
          </w:tcPr>
          <w:p w14:paraId="6CDD0F91" w14:textId="0EC829E6" w:rsidR="00EC5AC7" w:rsidRPr="00996DFA" w:rsidRDefault="001977AC" w:rsidP="00EC5AC7">
            <w:pPr>
              <w:spacing w:after="0" w:line="240" w:lineRule="auto"/>
              <w:jc w:val="both"/>
              <w:rPr>
                <w:rFonts w:ascii="Times New Roman" w:hAnsi="Times New Roman"/>
                <w:b/>
                <w:bCs/>
                <w:sz w:val="24"/>
                <w:szCs w:val="24"/>
                <w:u w:val="single"/>
                <w:lang w:val="de-DE"/>
              </w:rPr>
            </w:pPr>
            <w:r>
              <w:rPr>
                <w:rFonts w:ascii="Times New Roman" w:eastAsia="Times New Roman" w:hAnsi="Times New Roman"/>
                <w:b/>
                <w:sz w:val="24"/>
              </w:rPr>
              <w:t>95</w:t>
            </w:r>
            <w:r w:rsidR="00A91D0C">
              <w:rPr>
                <w:rFonts w:ascii="Times New Roman" w:eastAsia="Times New Roman" w:hAnsi="Times New Roman"/>
                <w:b/>
                <w:sz w:val="24"/>
              </w:rPr>
              <w:t> </w:t>
            </w:r>
            <w:r>
              <w:rPr>
                <w:rFonts w:ascii="Times New Roman" w:eastAsia="Times New Roman" w:hAnsi="Times New Roman"/>
                <w:b/>
                <w:sz w:val="24"/>
              </w:rPr>
              <w:t>000</w:t>
            </w:r>
            <w:r w:rsidR="00A91D0C">
              <w:rPr>
                <w:rFonts w:ascii="Times New Roman" w:eastAsia="Times New Roman" w:hAnsi="Times New Roman"/>
                <w:b/>
                <w:sz w:val="24"/>
              </w:rPr>
              <w:t> </w:t>
            </w:r>
            <w:r>
              <w:rPr>
                <w:rFonts w:ascii="Times New Roman" w:eastAsia="Times New Roman" w:hAnsi="Times New Roman"/>
                <w:b/>
                <w:sz w:val="24"/>
              </w:rPr>
              <w:t>EUR</w:t>
            </w:r>
          </w:p>
        </w:tc>
      </w:tr>
    </w:tbl>
    <w:p w14:paraId="2A9782A5" w14:textId="77777777" w:rsidR="00EC5AC7" w:rsidRPr="00996DFA" w:rsidRDefault="00EC5AC7" w:rsidP="00EC5AC7">
      <w:pPr>
        <w:spacing w:after="0" w:line="240" w:lineRule="auto"/>
        <w:jc w:val="both"/>
        <w:rPr>
          <w:rFonts w:ascii="Times New Roman" w:hAnsi="Times New Roman"/>
          <w:b/>
          <w:bCs/>
          <w:sz w:val="24"/>
          <w:szCs w:val="24"/>
          <w:u w:val="single"/>
          <w:lang w:val="de-DE"/>
        </w:rPr>
      </w:pPr>
    </w:p>
    <w:p w14:paraId="117BB043" w14:textId="77777777" w:rsidR="00EC5AC7" w:rsidRPr="00996DFA"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EC5AC7" w:rsidRPr="003C4756" w14:paraId="2ECECDFC" w14:textId="77777777" w:rsidTr="00F225EF">
        <w:tc>
          <w:tcPr>
            <w:tcW w:w="8471" w:type="dxa"/>
            <w:shd w:val="clear" w:color="auto" w:fill="auto"/>
          </w:tcPr>
          <w:p w14:paraId="5125B648" w14:textId="77777777" w:rsidR="00EC5AC7" w:rsidRPr="00621643" w:rsidRDefault="00040015" w:rsidP="00477C70">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r w:rsidR="00EC5AC7" w:rsidRPr="00621643">
              <w:rPr>
                <w:rFonts w:ascii="Times New Roman" w:hAnsi="Times New Roman"/>
                <w:b/>
                <w:bCs/>
                <w:sz w:val="32"/>
                <w:szCs w:val="32"/>
                <w:u w:val="single"/>
                <w:lang w:val="de-DE"/>
              </w:rPr>
              <w:br/>
            </w:r>
            <w:r w:rsidRPr="00B72420">
              <w:rPr>
                <w:rFonts w:ascii="Times New Roman" w:eastAsia="Times New Roman" w:hAnsi="Times New Roman"/>
                <w:b/>
                <w:sz w:val="24"/>
                <w:szCs w:val="20"/>
                <w:lang w:val="de-DE" w:eastAsia="fr-FR" w:bidi="fr-FR"/>
              </w:rPr>
              <w:t>von denen angenommen werden könnte, dass sie zu einem Interessenkonflikt führen könnten</w:t>
            </w:r>
            <w:r w:rsidRPr="00621643">
              <w:rPr>
                <w:rFonts w:ascii="Times New Roman" w:eastAsia="Times New Roman" w:hAnsi="Times New Roman"/>
                <w:b/>
                <w:i/>
                <w:sz w:val="24"/>
                <w:szCs w:val="20"/>
                <w:lang w:val="de-DE" w:eastAsia="fr-FR" w:bidi="fr-FR"/>
              </w:rPr>
              <w:t xml:space="preserve"> </w:t>
            </w:r>
          </w:p>
        </w:tc>
      </w:tr>
    </w:tbl>
    <w:p w14:paraId="4EC1109E" w14:textId="77777777" w:rsidR="00EC5AC7" w:rsidRPr="00621643" w:rsidRDefault="00EC5AC7"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C85AEC" w14:paraId="5314E3EB" w14:textId="77777777" w:rsidTr="00AE34EF">
        <w:tc>
          <w:tcPr>
            <w:tcW w:w="8471" w:type="dxa"/>
            <w:shd w:val="clear" w:color="auto" w:fill="auto"/>
          </w:tcPr>
          <w:p w14:paraId="5FA74F98"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Darlehen </w:t>
            </w:r>
          </w:p>
          <w:p w14:paraId="30A55E06" w14:textId="77777777" w:rsidR="00DC65BC" w:rsidRPr="00296971" w:rsidRDefault="00DC65BC"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6378A31C"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5E788D72" w14:textId="77777777" w:rsidTr="00AE34EF">
        <w:tc>
          <w:tcPr>
            <w:tcW w:w="630" w:type="dxa"/>
            <w:shd w:val="clear" w:color="auto" w:fill="auto"/>
          </w:tcPr>
          <w:p w14:paraId="261642DD" w14:textId="157B563D" w:rsidR="00D26432" w:rsidRPr="00621643"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3F0FDC05"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51D74241"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294A25A1" w14:textId="77777777" w:rsidR="009B658D" w:rsidRPr="00996DFA" w:rsidRDefault="009B658D" w:rsidP="00EC5AC7">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D26432" w:rsidRPr="00C85AEC" w14:paraId="4731ED22" w14:textId="77777777" w:rsidTr="00AE34EF">
        <w:tc>
          <w:tcPr>
            <w:tcW w:w="8471" w:type="dxa"/>
            <w:shd w:val="clear" w:color="auto" w:fill="auto"/>
          </w:tcPr>
          <w:p w14:paraId="1C9260D7" w14:textId="77777777" w:rsidR="00D26432" w:rsidRPr="00621643" w:rsidRDefault="00040015" w:rsidP="00040015">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 xml:space="preserve">Sonstige </w:t>
            </w:r>
            <w:r w:rsidR="00477C70" w:rsidRPr="00621643">
              <w:rPr>
                <w:rFonts w:ascii="Times New Roman" w:hAnsi="Times New Roman"/>
                <w:b/>
                <w:bCs/>
                <w:sz w:val="24"/>
                <w:szCs w:val="24"/>
                <w:lang w:val="de-DE"/>
              </w:rPr>
              <w:t>Verbindlichkeiten</w:t>
            </w:r>
          </w:p>
          <w:p w14:paraId="3699D94B" w14:textId="77777777" w:rsidR="0044351E" w:rsidRPr="00296971" w:rsidRDefault="0044351E" w:rsidP="00477C70">
            <w:pPr>
              <w:spacing w:after="0" w:line="240" w:lineRule="auto"/>
              <w:jc w:val="center"/>
              <w:rPr>
                <w:rFonts w:ascii="Times New Roman" w:hAnsi="Times New Roman"/>
                <w:b/>
                <w:bCs/>
                <w:sz w:val="24"/>
                <w:szCs w:val="24"/>
                <w:lang w:val="de-DE"/>
              </w:rPr>
            </w:pPr>
            <w:r w:rsidRPr="00B72420">
              <w:rPr>
                <w:rFonts w:ascii="Times New Roman" w:eastAsia="Times New Roman" w:hAnsi="Times New Roman"/>
                <w:b/>
                <w:sz w:val="24"/>
                <w:szCs w:val="20"/>
                <w:lang w:val="de-DE" w:eastAsia="fr-FR" w:bidi="fr-FR"/>
              </w:rPr>
              <w:t>von denen angenommen werden könnte, dass sie zu einem Interessenkonflikt führen könnten</w:t>
            </w:r>
          </w:p>
        </w:tc>
      </w:tr>
    </w:tbl>
    <w:p w14:paraId="616317DA" w14:textId="77777777" w:rsidR="00D26432" w:rsidRPr="00621643" w:rsidRDefault="00D26432" w:rsidP="00D26432">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D26432" w:rsidRPr="00621643" w14:paraId="509EADD3" w14:textId="77777777" w:rsidTr="00AE34EF">
        <w:tc>
          <w:tcPr>
            <w:tcW w:w="630" w:type="dxa"/>
            <w:shd w:val="clear" w:color="auto" w:fill="auto"/>
          </w:tcPr>
          <w:p w14:paraId="3196F29E" w14:textId="37A81543" w:rsidR="00D26432" w:rsidRPr="00621643"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6E66ADF" w14:textId="77777777" w:rsidR="00D26432" w:rsidRPr="00996DFA" w:rsidRDefault="00D26432"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727F560F" w14:textId="77777777" w:rsidR="00D26432" w:rsidRPr="00996DFA" w:rsidRDefault="00D26432" w:rsidP="00EC5AC7">
      <w:pPr>
        <w:spacing w:after="0" w:line="240" w:lineRule="auto"/>
        <w:jc w:val="both"/>
        <w:rPr>
          <w:rFonts w:ascii="Times New Roman" w:hAnsi="Times New Roman"/>
          <w:b/>
          <w:bCs/>
          <w:sz w:val="24"/>
          <w:szCs w:val="24"/>
          <w:u w:val="single"/>
          <w:lang w:val="de-DE"/>
        </w:rPr>
      </w:pPr>
    </w:p>
    <w:p w14:paraId="1B834A74" w14:textId="77777777" w:rsidR="009954B0" w:rsidRPr="00621643" w:rsidRDefault="009954B0" w:rsidP="00E6439B">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720" w:type="dxa"/>
        <w:tblLook w:val="04A0" w:firstRow="1" w:lastRow="0" w:firstColumn="1" w:lastColumn="0" w:noHBand="0" w:noVBand="1"/>
      </w:tblPr>
      <w:tblGrid>
        <w:gridCol w:w="8568"/>
      </w:tblGrid>
      <w:tr w:rsidR="00195BCB" w:rsidRPr="00C85AEC" w14:paraId="050038AC" w14:textId="77777777" w:rsidTr="00324C4C">
        <w:tc>
          <w:tcPr>
            <w:tcW w:w="8568" w:type="dxa"/>
          </w:tcPr>
          <w:p w14:paraId="16CBFF56" w14:textId="77777777" w:rsidR="00187B60" w:rsidRPr="00621643" w:rsidRDefault="00040015" w:rsidP="00040015">
            <w:pPr>
              <w:jc w:val="both"/>
              <w:rPr>
                <w:rFonts w:ascii="Times New Roman" w:eastAsia="Times New Roman" w:hAnsi="Times New Roman"/>
                <w:i/>
                <w:sz w:val="24"/>
                <w:szCs w:val="20"/>
                <w:lang w:val="de-DE" w:eastAsia="fr-FR" w:bidi="fr-FR"/>
              </w:rPr>
            </w:pPr>
            <w:r w:rsidRPr="00621643">
              <w:rPr>
                <w:rFonts w:ascii="Times New Roman" w:eastAsia="Times New Roman" w:hAnsi="Times New Roman"/>
                <w:b/>
                <w:sz w:val="24"/>
                <w:szCs w:val="20"/>
                <w:lang w:val="de-DE" w:eastAsia="fr-FR" w:bidi="fr-FR"/>
              </w:rPr>
              <w:t>IV</w:t>
            </w:r>
            <w:r w:rsidR="00996DFA">
              <w:rPr>
                <w:rFonts w:ascii="Times New Roman" w:eastAsia="Times New Roman" w:hAnsi="Times New Roman"/>
                <w:b/>
                <w:sz w:val="24"/>
                <w:szCs w:val="20"/>
                <w:lang w:val="de-DE" w:eastAsia="fr-FR" w:bidi="fr-FR"/>
              </w:rPr>
              <w:t>.</w:t>
            </w:r>
            <w:r w:rsidRPr="00621643">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FINANZIELLE INTERESSEN DES EHEGATTEN, DES PARTNERS</w:t>
            </w:r>
            <w:r w:rsidR="00FE4B18">
              <w:rPr>
                <w:rStyle w:val="FootnoteReference"/>
                <w:rFonts w:ascii="Times New Roman" w:eastAsia="Times New Roman" w:hAnsi="Times New Roman"/>
                <w:b/>
                <w:sz w:val="24"/>
                <w:szCs w:val="20"/>
                <w:u w:val="single"/>
                <w:lang w:val="de-DE" w:eastAsia="fr-FR" w:bidi="fr-FR"/>
              </w:rPr>
              <w:footnoteReference w:id="1"/>
            </w:r>
            <w:r w:rsidRPr="00996DFA">
              <w:rPr>
                <w:rFonts w:ascii="Times New Roman" w:eastAsia="Times New Roman" w:hAnsi="Times New Roman"/>
                <w:b/>
                <w:sz w:val="24"/>
                <w:szCs w:val="20"/>
                <w:u w:val="single"/>
                <w:lang w:val="de-DE" w:eastAsia="fr-FR" w:bidi="fr-FR"/>
              </w:rPr>
              <w:t xml:space="preserve">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UND MINDERJÄHRIGER KINDER, VON DENEN ANGENOMMEN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 xml:space="preserve">WERDEN KÖNNTE, DASS SIE ZU EINEM INTERESSENKONFLIKT </w:t>
            </w:r>
            <w:r w:rsidR="00AD237C" w:rsidRPr="00996DFA">
              <w:rPr>
                <w:rFonts w:ascii="Times New Roman" w:eastAsia="Times New Roman" w:hAnsi="Times New Roman"/>
                <w:b/>
                <w:sz w:val="24"/>
                <w:szCs w:val="20"/>
                <w:lang w:val="de-DE" w:eastAsia="fr-FR" w:bidi="fr-FR"/>
              </w:rPr>
              <w:tab/>
            </w:r>
            <w:r w:rsidRPr="00996DFA">
              <w:rPr>
                <w:rFonts w:ascii="Times New Roman" w:eastAsia="Times New Roman" w:hAnsi="Times New Roman"/>
                <w:b/>
                <w:sz w:val="24"/>
                <w:szCs w:val="20"/>
                <w:u w:val="single"/>
                <w:lang w:val="de-DE" w:eastAsia="fr-FR" w:bidi="fr-FR"/>
              </w:rPr>
              <w:t>FÜHREN KÖNNTEN (Artikel 3 Absatz 4 Buchstabe a des Kodexes)</w:t>
            </w:r>
            <w:r w:rsidR="00187B60" w:rsidRPr="00621643">
              <w:rPr>
                <w:rFonts w:ascii="Times New Roman" w:eastAsia="Times New Roman" w:hAnsi="Times New Roman"/>
                <w:i/>
                <w:sz w:val="24"/>
                <w:szCs w:val="20"/>
                <w:lang w:val="de-DE" w:eastAsia="fr-FR" w:bidi="fr-FR"/>
              </w:rPr>
              <w:t xml:space="preserve"> </w:t>
            </w:r>
          </w:p>
          <w:p w14:paraId="2B0F4CC0" w14:textId="77777777" w:rsidR="00187B60" w:rsidRPr="00996DFA" w:rsidRDefault="00277587" w:rsidP="00040015">
            <w:pPr>
              <w:jc w:val="both"/>
              <w:rPr>
                <w:rFonts w:ascii="Times New Roman" w:eastAsia="Times New Roman" w:hAnsi="Times New Roman"/>
                <w:b/>
                <w:sz w:val="24"/>
                <w:szCs w:val="20"/>
                <w:u w:val="single"/>
                <w:lang w:val="de-DE" w:eastAsia="fr-FR" w:bidi="fr-FR"/>
              </w:rPr>
            </w:pPr>
            <w:r w:rsidRPr="00EC05B6">
              <w:rPr>
                <w:rFonts w:ascii="Times New Roman" w:eastAsia="Times New Roman" w:hAnsi="Times New Roman"/>
                <w:b/>
                <w:sz w:val="24"/>
                <w:szCs w:val="20"/>
                <w:lang w:val="de-DE" w:eastAsia="fr-FR" w:bidi="fr-FR"/>
              </w:rPr>
              <w:tab/>
            </w:r>
            <w:r w:rsidRPr="00621643">
              <w:rPr>
                <w:rFonts w:ascii="Times New Roman" w:eastAsia="Times New Roman" w:hAnsi="Times New Roman"/>
                <w:i/>
                <w:sz w:val="24"/>
                <w:szCs w:val="20"/>
                <w:lang w:val="de-DE" w:eastAsia="fr-FR" w:bidi="fr-FR"/>
              </w:rPr>
              <w:t xml:space="preserve"> </w:t>
            </w:r>
            <w:r w:rsidR="00187B60" w:rsidRPr="00621643">
              <w:rPr>
                <w:rFonts w:ascii="Times New Roman" w:eastAsia="Times New Roman" w:hAnsi="Times New Roman"/>
                <w:i/>
                <w:sz w:val="24"/>
                <w:szCs w:val="20"/>
                <w:lang w:val="de-DE" w:eastAsia="fr-FR" w:bidi="fr-FR"/>
              </w:rPr>
              <w:t xml:space="preserve">(Bitte machen Sie in diesem Fall grundsätzlich die gleichen Angaben wie </w:t>
            </w:r>
            <w:r w:rsidRPr="00EC05B6">
              <w:rPr>
                <w:rFonts w:ascii="Times New Roman" w:eastAsia="Times New Roman" w:hAnsi="Times New Roman"/>
                <w:b/>
                <w:sz w:val="24"/>
                <w:szCs w:val="20"/>
                <w:lang w:val="de-DE" w:eastAsia="fr-FR" w:bidi="fr-FR"/>
              </w:rPr>
              <w:tab/>
            </w:r>
            <w:r w:rsidR="00187B60" w:rsidRPr="00621643">
              <w:rPr>
                <w:rFonts w:ascii="Times New Roman" w:eastAsia="Times New Roman" w:hAnsi="Times New Roman"/>
                <w:i/>
                <w:sz w:val="24"/>
                <w:szCs w:val="20"/>
                <w:lang w:val="de-DE" w:eastAsia="fr-FR" w:bidi="fr-FR"/>
              </w:rPr>
              <w:t>unter III</w:t>
            </w:r>
            <w:r w:rsidR="00996DFA">
              <w:rPr>
                <w:rFonts w:ascii="Times New Roman" w:eastAsia="Times New Roman" w:hAnsi="Times New Roman"/>
                <w:i/>
                <w:sz w:val="24"/>
                <w:szCs w:val="20"/>
                <w:lang w:val="de-DE" w:eastAsia="fr-FR" w:bidi="fr-FR"/>
              </w:rPr>
              <w:t>.</w:t>
            </w:r>
            <w:r w:rsidR="00187B60" w:rsidRPr="00621643">
              <w:rPr>
                <w:rFonts w:ascii="Times New Roman" w:eastAsia="Times New Roman" w:hAnsi="Times New Roman"/>
                <w:i/>
                <w:sz w:val="24"/>
                <w:szCs w:val="20"/>
                <w:lang w:val="de-DE" w:eastAsia="fr-FR" w:bidi="fr-FR"/>
              </w:rPr>
              <w:t>)</w:t>
            </w:r>
          </w:p>
        </w:tc>
      </w:tr>
    </w:tbl>
    <w:p w14:paraId="748AC691"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C85AEC" w14:paraId="4E9125CA" w14:textId="77777777" w:rsidTr="00F225EF">
        <w:tc>
          <w:tcPr>
            <w:tcW w:w="8471" w:type="dxa"/>
            <w:shd w:val="clear" w:color="auto" w:fill="auto"/>
          </w:tcPr>
          <w:p w14:paraId="0AF0AFB3" w14:textId="77777777" w:rsidR="006641DD" w:rsidRPr="00621643" w:rsidRDefault="00B77BF4" w:rsidP="00477C70">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des Ehegatten/Partners</w:t>
            </w:r>
            <w:r w:rsidR="006641DD" w:rsidRPr="00621643">
              <w:rPr>
                <w:rFonts w:ascii="Times New Roman" w:hAnsi="Times New Roman"/>
                <w:b/>
                <w:bCs/>
                <w:sz w:val="28"/>
                <w:szCs w:val="28"/>
                <w:lang w:val="de-DE"/>
              </w:rPr>
              <w:br/>
            </w:r>
            <w:r w:rsidR="00040015" w:rsidRPr="00B72420">
              <w:rPr>
                <w:rFonts w:ascii="Times New Roman" w:hAnsi="Times New Roman"/>
                <w:b/>
                <w:bCs/>
                <w:sz w:val="24"/>
                <w:szCs w:val="24"/>
                <w:lang w:val="de-DE"/>
              </w:rPr>
              <w:t>von denen angenommen werden könnte, dass sie zu einem Interessenkonflikt führen könnten</w:t>
            </w:r>
          </w:p>
        </w:tc>
      </w:tr>
    </w:tbl>
    <w:p w14:paraId="3163A654" w14:textId="77777777" w:rsidR="006641DD" w:rsidRPr="00621643" w:rsidRDefault="006641DD"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6DB70087" w14:textId="77777777" w:rsidTr="0015113E">
        <w:tc>
          <w:tcPr>
            <w:tcW w:w="630" w:type="dxa"/>
            <w:shd w:val="clear" w:color="auto" w:fill="auto"/>
          </w:tcPr>
          <w:p w14:paraId="56F0A63A" w14:textId="46448089" w:rsidR="00FA23D9" w:rsidRPr="00621643" w:rsidRDefault="00103CE5"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925E45F" w14:textId="77777777" w:rsidR="00FA23D9" w:rsidRPr="00996DFA" w:rsidRDefault="00FA23D9" w:rsidP="0015113E">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209C2A17"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12469B1F" w14:textId="77777777" w:rsidTr="00F031A2">
        <w:tc>
          <w:tcPr>
            <w:tcW w:w="8471" w:type="dxa"/>
            <w:shd w:val="clear" w:color="auto" w:fill="auto"/>
          </w:tcPr>
          <w:p w14:paraId="22076F54" w14:textId="77777777" w:rsidR="005A2122" w:rsidRPr="00621643" w:rsidRDefault="005A2122" w:rsidP="00477C70">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39B9B12E"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23CEFF0A"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9954B0" w:rsidRPr="00621643" w14:paraId="3E2FA3D7" w14:textId="77777777" w:rsidTr="00AE34EF">
        <w:tc>
          <w:tcPr>
            <w:tcW w:w="8471" w:type="dxa"/>
            <w:shd w:val="clear" w:color="auto" w:fill="auto"/>
          </w:tcPr>
          <w:p w14:paraId="571AE77E" w14:textId="77777777" w:rsidR="009954B0" w:rsidRPr="00996DFA" w:rsidRDefault="00B77BF4" w:rsidP="00AE34EF">
            <w:pPr>
              <w:spacing w:after="0" w:line="240" w:lineRule="auto"/>
              <w:jc w:val="center"/>
              <w:rPr>
                <w:rFonts w:ascii="Times New Roman" w:hAnsi="Times New Roman"/>
                <w:b/>
                <w:bCs/>
                <w:sz w:val="24"/>
                <w:szCs w:val="24"/>
                <w:lang w:val="de-DE"/>
              </w:rPr>
            </w:pPr>
            <w:r w:rsidRPr="00996DFA">
              <w:rPr>
                <w:rFonts w:ascii="Times New Roman" w:hAnsi="Times New Roman"/>
                <w:b/>
                <w:bCs/>
                <w:sz w:val="24"/>
                <w:szCs w:val="24"/>
                <w:lang w:val="de-DE"/>
              </w:rPr>
              <w:t>Aktien</w:t>
            </w:r>
          </w:p>
        </w:tc>
      </w:tr>
    </w:tbl>
    <w:p w14:paraId="44AD4B7E" w14:textId="77777777" w:rsidR="009954B0" w:rsidRPr="00996DFA" w:rsidRDefault="009954B0"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954B0" w:rsidRPr="00621643" w14:paraId="76255F38" w14:textId="77777777" w:rsidTr="00AE34EF">
        <w:tc>
          <w:tcPr>
            <w:tcW w:w="630" w:type="dxa"/>
            <w:shd w:val="clear" w:color="auto" w:fill="auto"/>
          </w:tcPr>
          <w:p w14:paraId="4735F930" w14:textId="4D03CF67" w:rsidR="009954B0" w:rsidRPr="00996DFA"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CA58D29" w14:textId="77777777" w:rsidR="009954B0" w:rsidRPr="00996DFA" w:rsidRDefault="009954B0" w:rsidP="00AE34EF">
            <w:pPr>
              <w:spacing w:after="0" w:line="240" w:lineRule="auto"/>
              <w:jc w:val="both"/>
              <w:rPr>
                <w:rFonts w:ascii="Times New Roman" w:hAnsi="Times New Roman"/>
                <w:b/>
                <w:bCs/>
                <w:sz w:val="24"/>
                <w:szCs w:val="24"/>
                <w:lang w:val="de-DE"/>
              </w:rPr>
            </w:pPr>
            <w:r w:rsidRPr="00996DFA">
              <w:rPr>
                <w:rFonts w:ascii="Times New Roman" w:hAnsi="Times New Roman"/>
                <w:b/>
                <w:bCs/>
                <w:sz w:val="24"/>
                <w:szCs w:val="24"/>
                <w:lang w:val="de-DE"/>
              </w:rPr>
              <w:t xml:space="preserve">N/A </w:t>
            </w:r>
            <w:r w:rsidR="00BA6CB9" w:rsidRPr="00996DFA">
              <w:rPr>
                <w:rFonts w:ascii="Times New Roman" w:hAnsi="Times New Roman"/>
                <w:b/>
                <w:bCs/>
                <w:sz w:val="24"/>
                <w:szCs w:val="24"/>
                <w:lang w:val="de-DE"/>
              </w:rPr>
              <w:t>(nicht anwendbar)</w:t>
            </w:r>
          </w:p>
        </w:tc>
      </w:tr>
    </w:tbl>
    <w:p w14:paraId="12C2D4F8" w14:textId="77777777" w:rsidR="009954B0" w:rsidRPr="00996DFA" w:rsidRDefault="009954B0" w:rsidP="009954B0">
      <w:pPr>
        <w:spacing w:after="0" w:line="240" w:lineRule="auto"/>
        <w:jc w:val="both"/>
        <w:rPr>
          <w:rFonts w:ascii="Times New Roman" w:hAnsi="Times New Roman"/>
          <w:b/>
          <w:bCs/>
          <w:sz w:val="24"/>
          <w:szCs w:val="24"/>
          <w:u w:val="single"/>
          <w:lang w:val="de-DE"/>
        </w:rPr>
      </w:pPr>
    </w:p>
    <w:p w14:paraId="40D51474" w14:textId="77777777" w:rsidR="001B6459" w:rsidRPr="00622FEA" w:rsidRDefault="001B6459"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71A19AD" w14:textId="77777777" w:rsidTr="00AE34EF">
        <w:tc>
          <w:tcPr>
            <w:tcW w:w="8471" w:type="dxa"/>
            <w:shd w:val="clear" w:color="auto" w:fill="auto"/>
          </w:tcPr>
          <w:p w14:paraId="497E8DFE"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5F57B180"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7C1A3E1" w14:textId="77777777" w:rsidTr="00AE34EF">
        <w:tc>
          <w:tcPr>
            <w:tcW w:w="630" w:type="dxa"/>
            <w:shd w:val="clear" w:color="auto" w:fill="auto"/>
          </w:tcPr>
          <w:p w14:paraId="4241696C" w14:textId="26386EC6" w:rsidR="00B77BF4" w:rsidRPr="00622FEA"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276199E"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0AB8D4A5"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11E5E578"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47C12D4" w14:textId="77777777" w:rsidTr="00AE34EF">
        <w:tc>
          <w:tcPr>
            <w:tcW w:w="8471" w:type="dxa"/>
            <w:shd w:val="clear" w:color="auto" w:fill="auto"/>
          </w:tcPr>
          <w:p w14:paraId="3BA0D79A" w14:textId="77777777" w:rsidR="00B77BF4" w:rsidRPr="00621643" w:rsidRDefault="00B77BF4" w:rsidP="00AE34EF">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46EB075D"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1EF1153E" w14:textId="77777777" w:rsidTr="00AE34EF">
        <w:tc>
          <w:tcPr>
            <w:tcW w:w="630" w:type="dxa"/>
            <w:shd w:val="clear" w:color="auto" w:fill="auto"/>
          </w:tcPr>
          <w:p w14:paraId="4186450A" w14:textId="5DFE58ED" w:rsidR="00B77BF4" w:rsidRPr="00621643"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7136AB2"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E4060D" w:rsidRPr="00EC05B6">
              <w:rPr>
                <w:rFonts w:ascii="Times New Roman" w:hAnsi="Times New Roman"/>
                <w:b/>
                <w:bCs/>
                <w:sz w:val="24"/>
                <w:szCs w:val="24"/>
                <w:lang w:val="de-DE"/>
              </w:rPr>
              <w:t>(nicht anwendbar)</w:t>
            </w:r>
          </w:p>
        </w:tc>
      </w:tr>
    </w:tbl>
    <w:p w14:paraId="21C8B88D"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2E68B2E"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51763409"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0F607178" w14:textId="77777777" w:rsidTr="00AE34EF">
        <w:tc>
          <w:tcPr>
            <w:tcW w:w="8471" w:type="dxa"/>
            <w:shd w:val="clear" w:color="auto" w:fill="auto"/>
          </w:tcPr>
          <w:p w14:paraId="3EB70C52" w14:textId="77777777" w:rsidR="00FA23D9" w:rsidRPr="00621643" w:rsidRDefault="00B77BF4" w:rsidP="009B658D">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01EDCD9B"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55214B6C" w14:textId="77777777" w:rsidTr="00AE34EF">
        <w:tc>
          <w:tcPr>
            <w:tcW w:w="8471" w:type="dxa"/>
            <w:shd w:val="clear" w:color="auto" w:fill="auto"/>
          </w:tcPr>
          <w:p w14:paraId="1AF571F4"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79575E66"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07AED866" w14:textId="77777777" w:rsidTr="00AE34EF">
        <w:tc>
          <w:tcPr>
            <w:tcW w:w="630" w:type="dxa"/>
            <w:shd w:val="clear" w:color="auto" w:fill="auto"/>
          </w:tcPr>
          <w:p w14:paraId="27CD6C09" w14:textId="01A66261" w:rsidR="00B77BF4" w:rsidRPr="00622FEA"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0EB66E36"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9B07F2B"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8686146"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47687E77" w14:textId="77777777" w:rsidR="009B658D" w:rsidRPr="00622FEA" w:rsidRDefault="009B658D"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AD889DE" w14:textId="77777777" w:rsidTr="00AE34EF">
        <w:tc>
          <w:tcPr>
            <w:tcW w:w="8471" w:type="dxa"/>
            <w:shd w:val="clear" w:color="auto" w:fill="auto"/>
          </w:tcPr>
          <w:p w14:paraId="0EC87260"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202DDDF2"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8C4260A" w14:textId="77777777" w:rsidTr="00AE34EF">
        <w:tc>
          <w:tcPr>
            <w:tcW w:w="630" w:type="dxa"/>
            <w:shd w:val="clear" w:color="auto" w:fill="auto"/>
          </w:tcPr>
          <w:p w14:paraId="1AA84DA8" w14:textId="6718D464" w:rsidR="00B77BF4" w:rsidRPr="00622FEA"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5B7D71C"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57F41171" w14:textId="77777777" w:rsidR="00B77BF4" w:rsidRPr="00622FEA" w:rsidRDefault="00B77BF4" w:rsidP="00B77BF4">
      <w:pPr>
        <w:spacing w:after="0" w:line="240" w:lineRule="auto"/>
        <w:jc w:val="both"/>
        <w:rPr>
          <w:rFonts w:ascii="Times New Roman" w:eastAsia="Times New Roman" w:hAnsi="Times New Roman"/>
          <w:b/>
          <w:bCs/>
          <w:sz w:val="24"/>
          <w:szCs w:val="20"/>
          <w:u w:val="single"/>
          <w:lang w:val="de-DE" w:eastAsia="fr-FR" w:bidi="fr-FR"/>
        </w:rPr>
      </w:pPr>
    </w:p>
    <w:p w14:paraId="329D6E7F" w14:textId="77777777" w:rsidR="00FA23D9" w:rsidRPr="00621643" w:rsidRDefault="00FA23D9" w:rsidP="009954B0">
      <w:pPr>
        <w:spacing w:after="0" w:line="240" w:lineRule="auto"/>
        <w:jc w:val="both"/>
        <w:rPr>
          <w:rFonts w:ascii="Times New Roman" w:hAnsi="Times New Roman"/>
          <w:b/>
          <w:bCs/>
          <w:sz w:val="24"/>
          <w:szCs w:val="24"/>
          <w:u w:val="single"/>
          <w:lang w:val="de-DE"/>
        </w:rPr>
      </w:pPr>
    </w:p>
    <w:p w14:paraId="5CA4CEC2" w14:textId="77777777" w:rsidR="00FA23D9" w:rsidRPr="00621643" w:rsidRDefault="00FA23D9" w:rsidP="009954B0">
      <w:pPr>
        <w:spacing w:after="0" w:line="240" w:lineRule="auto"/>
        <w:jc w:val="both"/>
        <w:rPr>
          <w:rFonts w:ascii="Times New Roman" w:hAnsi="Times New Roman"/>
          <w:b/>
          <w:bCs/>
          <w:sz w:val="24"/>
          <w:szCs w:val="24"/>
          <w:u w:val="single"/>
          <w:lang w:val="de-DE"/>
        </w:rPr>
      </w:pPr>
    </w:p>
    <w:p w14:paraId="399CD366" w14:textId="77777777" w:rsidR="00560B36" w:rsidRPr="00621643" w:rsidRDefault="00560B36" w:rsidP="009954B0">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6641DD" w:rsidRPr="00C85AEC" w14:paraId="13843A8C" w14:textId="77777777" w:rsidTr="00F225EF">
        <w:tc>
          <w:tcPr>
            <w:tcW w:w="8471" w:type="dxa"/>
            <w:shd w:val="clear" w:color="auto" w:fill="auto"/>
          </w:tcPr>
          <w:p w14:paraId="5066D19C" w14:textId="77777777" w:rsidR="006641DD" w:rsidRPr="00621643" w:rsidRDefault="009D4B63" w:rsidP="00253D2F">
            <w:pPr>
              <w:spacing w:after="0" w:line="240" w:lineRule="auto"/>
              <w:jc w:val="center"/>
              <w:rPr>
                <w:rFonts w:ascii="Times New Roman" w:hAnsi="Times New Roman"/>
                <w:b/>
                <w:bCs/>
                <w:sz w:val="28"/>
                <w:szCs w:val="28"/>
                <w:lang w:val="de-DE"/>
              </w:rPr>
            </w:pPr>
            <w:r w:rsidRPr="00621643">
              <w:rPr>
                <w:rFonts w:ascii="Times New Roman" w:hAnsi="Times New Roman"/>
                <w:b/>
                <w:bCs/>
                <w:sz w:val="28"/>
                <w:szCs w:val="28"/>
                <w:lang w:val="de-DE"/>
              </w:rPr>
              <w:t>Finanzielle Interessen m</w:t>
            </w:r>
            <w:r w:rsidR="00B77BF4" w:rsidRPr="00621643">
              <w:rPr>
                <w:rFonts w:ascii="Times New Roman" w:hAnsi="Times New Roman"/>
                <w:b/>
                <w:bCs/>
                <w:sz w:val="28"/>
                <w:szCs w:val="28"/>
                <w:lang w:val="de-DE"/>
              </w:rPr>
              <w:t>inderjähriger Kinder</w:t>
            </w:r>
            <w:r w:rsidR="006641DD" w:rsidRPr="00621643">
              <w:rPr>
                <w:rFonts w:ascii="Times New Roman" w:hAnsi="Times New Roman"/>
                <w:b/>
                <w:bCs/>
                <w:sz w:val="28"/>
                <w:szCs w:val="28"/>
                <w:lang w:val="de-DE"/>
              </w:rPr>
              <w:br/>
            </w:r>
            <w:r w:rsidR="00B77BF4" w:rsidRPr="00B72420">
              <w:rPr>
                <w:rFonts w:ascii="Times New Roman" w:hAnsi="Times New Roman"/>
                <w:b/>
                <w:bCs/>
                <w:sz w:val="24"/>
                <w:szCs w:val="24"/>
                <w:lang w:val="de-DE"/>
              </w:rPr>
              <w:t>von denen angenommen werden könnte, dass sie zu einem Interessenkonflikt führen könnten</w:t>
            </w:r>
          </w:p>
        </w:tc>
      </w:tr>
    </w:tbl>
    <w:p w14:paraId="52C6BD69" w14:textId="77777777" w:rsidR="00E6439B" w:rsidRPr="00621643" w:rsidRDefault="00E6439B"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FA23D9" w:rsidRPr="00621643" w14:paraId="4893F55F" w14:textId="77777777" w:rsidTr="0015113E">
        <w:tc>
          <w:tcPr>
            <w:tcW w:w="630" w:type="dxa"/>
            <w:shd w:val="clear" w:color="auto" w:fill="auto"/>
          </w:tcPr>
          <w:p w14:paraId="2D5D59F6" w14:textId="3E98E02A" w:rsidR="00FA23D9" w:rsidRPr="00621643" w:rsidRDefault="00103CE5" w:rsidP="0015113E">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7150ECA9" w14:textId="77777777" w:rsidR="00FA23D9" w:rsidRPr="00622FEA" w:rsidRDefault="00FA23D9" w:rsidP="0015113E">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6F391F97" w14:textId="77777777" w:rsidR="00FA23D9" w:rsidRPr="00621643" w:rsidRDefault="00FA23D9"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5A2122" w:rsidRPr="00621643" w14:paraId="604CD482" w14:textId="77777777" w:rsidTr="00F031A2">
        <w:tc>
          <w:tcPr>
            <w:tcW w:w="8471" w:type="dxa"/>
            <w:shd w:val="clear" w:color="auto" w:fill="auto"/>
          </w:tcPr>
          <w:p w14:paraId="7D7DDB23" w14:textId="77777777" w:rsidR="005A2122" w:rsidRPr="00621643" w:rsidRDefault="005A2122" w:rsidP="00253D2F">
            <w:pPr>
              <w:spacing w:after="0" w:line="240" w:lineRule="auto"/>
              <w:jc w:val="center"/>
              <w:rPr>
                <w:rFonts w:ascii="Times New Roman" w:hAnsi="Times New Roman"/>
                <w:b/>
                <w:bCs/>
                <w:i/>
                <w:sz w:val="24"/>
                <w:szCs w:val="24"/>
                <w:lang w:val="de-DE"/>
              </w:rPr>
            </w:pPr>
            <w:r w:rsidRPr="00621643">
              <w:rPr>
                <w:rFonts w:ascii="Times New Roman" w:hAnsi="Times New Roman"/>
                <w:b/>
                <w:bCs/>
                <w:sz w:val="28"/>
                <w:szCs w:val="28"/>
                <w:u w:val="single"/>
                <w:lang w:val="de-DE"/>
              </w:rPr>
              <w:t xml:space="preserve">Vermögenswerte </w:t>
            </w:r>
          </w:p>
        </w:tc>
      </w:tr>
    </w:tbl>
    <w:p w14:paraId="7E8176BC" w14:textId="77777777" w:rsidR="005A2122" w:rsidRPr="00621643" w:rsidRDefault="005A2122" w:rsidP="00E6439B">
      <w:pPr>
        <w:spacing w:after="0" w:line="240" w:lineRule="auto"/>
        <w:jc w:val="both"/>
        <w:rPr>
          <w:rFonts w:ascii="Times New Roman" w:eastAsia="Times New Roman" w:hAnsi="Times New Roman"/>
          <w:b/>
          <w:bCs/>
          <w:sz w:val="24"/>
          <w:szCs w:val="20"/>
          <w:u w:val="single"/>
          <w:lang w:val="de-DE" w:eastAsia="fr-FR" w:bidi="fr-FR"/>
        </w:rPr>
      </w:pPr>
    </w:p>
    <w:p w14:paraId="47B4FFA2" w14:textId="77777777" w:rsidR="00560B36" w:rsidRPr="00621643" w:rsidRDefault="00560B36" w:rsidP="00E6439B">
      <w:pPr>
        <w:spacing w:after="0" w:line="240" w:lineRule="auto"/>
        <w:jc w:val="both"/>
        <w:rPr>
          <w:rFonts w:ascii="Times New Roman" w:eastAsia="Times New Roman" w:hAnsi="Times New Roman"/>
          <w:b/>
          <w:bCs/>
          <w:sz w:val="24"/>
          <w:szCs w:val="20"/>
          <w:u w:val="single"/>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2B5E10F8" w14:textId="77777777" w:rsidTr="00AE34EF">
        <w:tc>
          <w:tcPr>
            <w:tcW w:w="8471" w:type="dxa"/>
            <w:shd w:val="clear" w:color="auto" w:fill="auto"/>
          </w:tcPr>
          <w:p w14:paraId="05BFD514"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Aktien</w:t>
            </w:r>
          </w:p>
        </w:tc>
      </w:tr>
    </w:tbl>
    <w:p w14:paraId="52BDD67B"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1394BE2A" w14:textId="77777777" w:rsidTr="00AE34EF">
        <w:tc>
          <w:tcPr>
            <w:tcW w:w="630" w:type="dxa"/>
            <w:shd w:val="clear" w:color="auto" w:fill="auto"/>
          </w:tcPr>
          <w:p w14:paraId="57DA0519" w14:textId="09DC766A" w:rsidR="00B77BF4" w:rsidRPr="00622FEA"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620276C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4C50185D"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21FD838D"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79A6AEE" w14:textId="77777777" w:rsidTr="00AE34EF">
        <w:tc>
          <w:tcPr>
            <w:tcW w:w="8471" w:type="dxa"/>
            <w:shd w:val="clear" w:color="auto" w:fill="auto"/>
          </w:tcPr>
          <w:p w14:paraId="15AC8C98"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Anleihen </w:t>
            </w:r>
          </w:p>
        </w:tc>
      </w:tr>
    </w:tbl>
    <w:p w14:paraId="1A04D96C"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5B19D9A5" w14:textId="77777777" w:rsidTr="00AE34EF">
        <w:tc>
          <w:tcPr>
            <w:tcW w:w="630" w:type="dxa"/>
            <w:shd w:val="clear" w:color="auto" w:fill="auto"/>
          </w:tcPr>
          <w:p w14:paraId="4715B71C" w14:textId="69B77B19" w:rsidR="00B77BF4" w:rsidRPr="00622FEA"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71E93D3"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560B36" w:rsidRPr="00622FEA">
              <w:rPr>
                <w:rFonts w:ascii="Times New Roman" w:hAnsi="Times New Roman"/>
                <w:b/>
                <w:bCs/>
                <w:sz w:val="24"/>
                <w:szCs w:val="24"/>
                <w:lang w:val="de-DE"/>
              </w:rPr>
              <w:t>(nicht anwendbar)</w:t>
            </w:r>
          </w:p>
        </w:tc>
      </w:tr>
    </w:tbl>
    <w:p w14:paraId="09BF8089"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144A8E07"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67169687" w14:textId="77777777" w:rsidTr="00AE34EF">
        <w:tc>
          <w:tcPr>
            <w:tcW w:w="8471" w:type="dxa"/>
            <w:shd w:val="clear" w:color="auto" w:fill="auto"/>
          </w:tcPr>
          <w:p w14:paraId="0B37647C" w14:textId="77777777" w:rsidR="00B77BF4" w:rsidRPr="00621643" w:rsidRDefault="00B77BF4" w:rsidP="00477C70">
            <w:pPr>
              <w:spacing w:after="0" w:line="240" w:lineRule="auto"/>
              <w:jc w:val="center"/>
              <w:rPr>
                <w:rFonts w:ascii="Times New Roman" w:hAnsi="Times New Roman"/>
                <w:b/>
                <w:bCs/>
                <w:sz w:val="24"/>
                <w:szCs w:val="24"/>
                <w:lang w:val="de-DE"/>
              </w:rPr>
            </w:pPr>
            <w:r w:rsidRPr="00621643">
              <w:rPr>
                <w:rFonts w:ascii="Times New Roman" w:hAnsi="Times New Roman"/>
                <w:b/>
                <w:bCs/>
                <w:sz w:val="24"/>
                <w:szCs w:val="24"/>
                <w:lang w:val="de-DE"/>
              </w:rPr>
              <w:t>Sonstige</w:t>
            </w:r>
            <w:r w:rsidRPr="00621643">
              <w:rPr>
                <w:lang w:val="de-DE"/>
              </w:rPr>
              <w:t xml:space="preserve"> </w:t>
            </w:r>
            <w:r w:rsidRPr="00621643">
              <w:rPr>
                <w:rFonts w:ascii="Times New Roman" w:hAnsi="Times New Roman"/>
                <w:b/>
                <w:bCs/>
                <w:sz w:val="24"/>
                <w:szCs w:val="24"/>
                <w:lang w:val="de-DE"/>
              </w:rPr>
              <w:t xml:space="preserve">Vermögenswerte </w:t>
            </w:r>
          </w:p>
        </w:tc>
      </w:tr>
    </w:tbl>
    <w:p w14:paraId="68999CB2"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440B494" w14:textId="77777777" w:rsidTr="00AE34EF">
        <w:tc>
          <w:tcPr>
            <w:tcW w:w="630" w:type="dxa"/>
            <w:shd w:val="clear" w:color="auto" w:fill="auto"/>
          </w:tcPr>
          <w:p w14:paraId="681D48D4" w14:textId="3EFA6FEF" w:rsidR="00B77BF4" w:rsidRPr="00621643"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67FE9FF"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313F84" w:rsidRPr="00622FEA">
              <w:rPr>
                <w:rFonts w:ascii="Times New Roman" w:hAnsi="Times New Roman"/>
                <w:b/>
                <w:bCs/>
                <w:sz w:val="24"/>
                <w:szCs w:val="24"/>
                <w:lang w:val="de-DE"/>
              </w:rPr>
              <w:t>(nicht anwendbar)</w:t>
            </w:r>
          </w:p>
        </w:tc>
      </w:tr>
    </w:tbl>
    <w:p w14:paraId="315C5C8C"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3F66AC2E"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0E82472"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3C7398D6" w14:textId="77777777" w:rsidTr="00AE34EF">
        <w:tc>
          <w:tcPr>
            <w:tcW w:w="8471" w:type="dxa"/>
            <w:shd w:val="clear" w:color="auto" w:fill="auto"/>
          </w:tcPr>
          <w:p w14:paraId="44CB0B0C" w14:textId="77777777" w:rsidR="00BD0D11" w:rsidRPr="00621643" w:rsidRDefault="00B77BF4" w:rsidP="001B6459">
            <w:pPr>
              <w:spacing w:after="0" w:line="240" w:lineRule="auto"/>
              <w:jc w:val="center"/>
              <w:rPr>
                <w:rFonts w:ascii="Times New Roman" w:hAnsi="Times New Roman"/>
                <w:b/>
                <w:bCs/>
                <w:sz w:val="32"/>
                <w:szCs w:val="32"/>
                <w:u w:val="single"/>
                <w:lang w:val="de-DE"/>
              </w:rPr>
            </w:pPr>
            <w:r w:rsidRPr="00621643">
              <w:rPr>
                <w:rFonts w:ascii="Times New Roman" w:hAnsi="Times New Roman"/>
                <w:b/>
                <w:bCs/>
                <w:sz w:val="28"/>
                <w:szCs w:val="28"/>
                <w:u w:val="single"/>
                <w:lang w:val="de-DE"/>
              </w:rPr>
              <w:t xml:space="preserve">Verbindlichkeiten </w:t>
            </w:r>
          </w:p>
        </w:tc>
      </w:tr>
    </w:tbl>
    <w:p w14:paraId="39BB1C8A" w14:textId="77777777" w:rsidR="00B77BF4" w:rsidRPr="00621643"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4A589C24" w14:textId="77777777" w:rsidTr="00AE34EF">
        <w:tc>
          <w:tcPr>
            <w:tcW w:w="8471" w:type="dxa"/>
            <w:shd w:val="clear" w:color="auto" w:fill="auto"/>
          </w:tcPr>
          <w:p w14:paraId="5A42A8F5" w14:textId="77777777" w:rsidR="00B77BF4" w:rsidRPr="00622FEA" w:rsidRDefault="00B77BF4" w:rsidP="00AE34EF">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Darlehen </w:t>
            </w:r>
          </w:p>
        </w:tc>
      </w:tr>
    </w:tbl>
    <w:p w14:paraId="446AE273"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62CD0347" w14:textId="77777777" w:rsidTr="00AE34EF">
        <w:tc>
          <w:tcPr>
            <w:tcW w:w="630" w:type="dxa"/>
            <w:shd w:val="clear" w:color="auto" w:fill="auto"/>
          </w:tcPr>
          <w:p w14:paraId="537E39A8" w14:textId="28A4F559" w:rsidR="00B77BF4" w:rsidRPr="00622FEA"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2C76C0BE"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6E0394DB"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5350B841" w14:textId="77777777" w:rsidR="001B6459" w:rsidRPr="00622FEA" w:rsidRDefault="001B6459"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B77BF4" w:rsidRPr="00621643" w14:paraId="1568D8AA" w14:textId="77777777" w:rsidTr="00AE34EF">
        <w:tc>
          <w:tcPr>
            <w:tcW w:w="8471" w:type="dxa"/>
            <w:shd w:val="clear" w:color="auto" w:fill="auto"/>
          </w:tcPr>
          <w:p w14:paraId="5AB9651C" w14:textId="77777777" w:rsidR="00B77BF4" w:rsidRPr="00622FEA" w:rsidRDefault="00B77BF4" w:rsidP="00477C70">
            <w:pPr>
              <w:spacing w:after="0" w:line="240" w:lineRule="auto"/>
              <w:jc w:val="center"/>
              <w:rPr>
                <w:rFonts w:ascii="Times New Roman" w:hAnsi="Times New Roman"/>
                <w:b/>
                <w:bCs/>
                <w:sz w:val="24"/>
                <w:szCs w:val="24"/>
                <w:lang w:val="de-DE"/>
              </w:rPr>
            </w:pPr>
            <w:r w:rsidRPr="00622FEA">
              <w:rPr>
                <w:rFonts w:ascii="Times New Roman" w:hAnsi="Times New Roman"/>
                <w:b/>
                <w:bCs/>
                <w:sz w:val="24"/>
                <w:szCs w:val="24"/>
                <w:lang w:val="de-DE"/>
              </w:rPr>
              <w:t xml:space="preserve">Sonstige </w:t>
            </w:r>
            <w:r w:rsidR="00477C70" w:rsidRPr="00622FEA">
              <w:rPr>
                <w:rFonts w:ascii="Times New Roman" w:hAnsi="Times New Roman"/>
                <w:b/>
                <w:bCs/>
                <w:sz w:val="24"/>
                <w:szCs w:val="24"/>
                <w:lang w:val="de-DE"/>
              </w:rPr>
              <w:t>Verbindlichkeiten</w:t>
            </w:r>
          </w:p>
        </w:tc>
      </w:tr>
    </w:tbl>
    <w:p w14:paraId="724C9E0A"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B77BF4" w:rsidRPr="00621643" w14:paraId="369F020D" w14:textId="77777777" w:rsidTr="00AE34EF">
        <w:tc>
          <w:tcPr>
            <w:tcW w:w="630" w:type="dxa"/>
            <w:shd w:val="clear" w:color="auto" w:fill="auto"/>
          </w:tcPr>
          <w:p w14:paraId="0057CCE3" w14:textId="5B6522C9" w:rsidR="00B77BF4" w:rsidRPr="00622FEA" w:rsidRDefault="00103CE5" w:rsidP="00AE34EF">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435BDFA1" w14:textId="77777777" w:rsidR="00B77BF4" w:rsidRPr="00622FEA" w:rsidRDefault="00B77BF4" w:rsidP="00AE34EF">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 xml:space="preserve">N/A </w:t>
            </w:r>
            <w:r w:rsidR="00BA6CB9" w:rsidRPr="00622FEA">
              <w:rPr>
                <w:rFonts w:ascii="Times New Roman" w:hAnsi="Times New Roman"/>
                <w:b/>
                <w:bCs/>
                <w:sz w:val="24"/>
                <w:szCs w:val="24"/>
                <w:lang w:val="de-DE"/>
              </w:rPr>
              <w:t>(nicht anwendbar)</w:t>
            </w:r>
          </w:p>
        </w:tc>
      </w:tr>
    </w:tbl>
    <w:p w14:paraId="0D1E776E" w14:textId="77777777" w:rsidR="00B77BF4" w:rsidRPr="00622FEA" w:rsidRDefault="00B77BF4" w:rsidP="00B77BF4">
      <w:pPr>
        <w:spacing w:after="0" w:line="240" w:lineRule="auto"/>
        <w:jc w:val="both"/>
        <w:rPr>
          <w:rFonts w:ascii="Times New Roman" w:hAnsi="Times New Roman"/>
          <w:b/>
          <w:bCs/>
          <w:sz w:val="24"/>
          <w:szCs w:val="24"/>
          <w:u w:val="single"/>
          <w:lang w:val="de-DE"/>
        </w:rPr>
      </w:pPr>
    </w:p>
    <w:p w14:paraId="64D86E1B" w14:textId="77777777" w:rsidR="00BD0D11" w:rsidRPr="00622FEA" w:rsidRDefault="00BD0D11" w:rsidP="00B77BF4">
      <w:pPr>
        <w:spacing w:after="0" w:line="240" w:lineRule="auto"/>
        <w:jc w:val="both"/>
        <w:rPr>
          <w:rFonts w:ascii="Times New Roman" w:hAnsi="Times New Roman"/>
          <w:b/>
          <w:bCs/>
          <w:sz w:val="24"/>
          <w:szCs w:val="24"/>
          <w:u w:val="single"/>
          <w:lang w:val="de-DE"/>
        </w:rPr>
      </w:pPr>
    </w:p>
    <w:p w14:paraId="56050EAA" w14:textId="77777777" w:rsidR="00B77BF4" w:rsidRPr="00622FEA" w:rsidRDefault="00B77BF4" w:rsidP="00B77BF4">
      <w:pPr>
        <w:spacing w:after="0" w:line="240" w:lineRule="auto"/>
        <w:jc w:val="both"/>
        <w:rPr>
          <w:rFonts w:ascii="Times New Roman" w:hAnsi="Times New Roman"/>
          <w:b/>
          <w:bCs/>
          <w:sz w:val="24"/>
          <w:szCs w:val="24"/>
          <w:u w:val="single"/>
          <w:lang w:val="de-DE"/>
        </w:rPr>
      </w:pPr>
    </w:p>
    <w:tbl>
      <w:tblPr>
        <w:tblStyle w:val="TableGrid"/>
        <w:tblW w:w="0" w:type="auto"/>
        <w:tblInd w:w="250" w:type="dxa"/>
        <w:tblLook w:val="04A0" w:firstRow="1" w:lastRow="0" w:firstColumn="1" w:lastColumn="0" w:noHBand="0" w:noVBand="1"/>
      </w:tblPr>
      <w:tblGrid>
        <w:gridCol w:w="9038"/>
      </w:tblGrid>
      <w:tr w:rsidR="006641DD" w:rsidRPr="003C4756" w14:paraId="5F3169F1" w14:textId="77777777" w:rsidTr="00961D35">
        <w:tc>
          <w:tcPr>
            <w:tcW w:w="9038" w:type="dxa"/>
          </w:tcPr>
          <w:p w14:paraId="1B10664D" w14:textId="77777777" w:rsidR="006641DD" w:rsidRPr="00621643" w:rsidRDefault="00DC65BC">
            <w:pPr>
              <w:jc w:val="both"/>
              <w:rPr>
                <w:rFonts w:ascii="Times New Roman" w:eastAsia="Times New Roman" w:hAnsi="Times New Roman"/>
                <w:sz w:val="24"/>
                <w:szCs w:val="20"/>
                <w:lang w:val="de-DE" w:eastAsia="fr-FR" w:bidi="fr-FR"/>
              </w:rPr>
            </w:pPr>
            <w:r w:rsidRPr="00622FEA">
              <w:rPr>
                <w:rFonts w:ascii="Times New Roman" w:eastAsia="Times New Roman" w:hAnsi="Times New Roman"/>
                <w:b/>
                <w:sz w:val="24"/>
                <w:szCs w:val="20"/>
                <w:lang w:val="de-DE" w:eastAsia="de-DE" w:bidi="de-DE"/>
              </w:rPr>
              <w:t>V</w:t>
            </w:r>
            <w:r w:rsidR="00622FEA">
              <w:rPr>
                <w:rFonts w:ascii="Times New Roman" w:eastAsia="Times New Roman" w:hAnsi="Times New Roman"/>
                <w:b/>
                <w:sz w:val="24"/>
                <w:szCs w:val="20"/>
                <w:lang w:val="de-DE" w:eastAsia="de-DE" w:bidi="de-DE"/>
              </w:rPr>
              <w:t>.</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MITGLIEDSCHAFT IN VEREINIGUNGEN, POLITISCHEN PARTEIEN, </w:t>
            </w:r>
            <w:r w:rsidR="00CE00F8" w:rsidRPr="00621643">
              <w:rPr>
                <w:rFonts w:ascii="Times New Roman" w:eastAsia="Times New Roman" w:hAnsi="Times New Roman"/>
                <w:b/>
                <w:sz w:val="24"/>
                <w:szCs w:val="20"/>
                <w:u w:val="single"/>
                <w:lang w:val="de-DE" w:eastAsia="de-DE" w:bidi="de-DE"/>
              </w:rPr>
              <w:t xml:space="preserve">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GEWERKSCHAFTEN, NICHTREGIERUNGSORGANISATIONEN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SONSTIGEN EINRICHTUNGEN, SOFERN </w:t>
            </w:r>
            <w:r w:rsidR="00B22850">
              <w:rPr>
                <w:rFonts w:ascii="Times New Roman" w:eastAsia="Times New Roman" w:hAnsi="Times New Roman"/>
                <w:b/>
                <w:sz w:val="24"/>
                <w:szCs w:val="20"/>
                <w:u w:val="single"/>
                <w:lang w:val="de-DE" w:eastAsia="de-DE" w:bidi="de-DE"/>
              </w:rPr>
              <w:t>DEREN</w:t>
            </w:r>
            <w:r w:rsidR="00B22850" w:rsidRPr="00621643">
              <w:rPr>
                <w:rFonts w:ascii="Times New Roman" w:eastAsia="Times New Roman" w:hAnsi="Times New Roman"/>
                <w:b/>
                <w:sz w:val="24"/>
                <w:szCs w:val="20"/>
                <w:u w:val="single"/>
                <w:lang w:val="de-DE" w:eastAsia="de-DE" w:bidi="de-DE"/>
              </w:rPr>
              <w:t xml:space="preserve"> </w:t>
            </w:r>
            <w:r w:rsidR="00477BD6" w:rsidRPr="00621643">
              <w:rPr>
                <w:rFonts w:ascii="Times New Roman" w:eastAsia="Times New Roman" w:hAnsi="Times New Roman"/>
                <w:b/>
                <w:sz w:val="24"/>
                <w:szCs w:val="20"/>
                <w:u w:val="single"/>
                <w:lang w:val="de-DE" w:eastAsia="de-DE" w:bidi="de-DE"/>
              </w:rPr>
              <w:t xml:space="preserve">ÖFFENTLICHE ODER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PRIVATE TÄTIGKEITEN DARAUF ABZIELEN, DIE AUSÜBUNG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 xml:space="preserve">ÖFFENTLICHER ÄMTER ZU BEEINFLUSSEN ODER ZU STEUERN </w:t>
            </w:r>
            <w:r w:rsidR="00CE00F8" w:rsidRPr="00622FEA">
              <w:rPr>
                <w:rFonts w:ascii="Times New Roman" w:hAnsi="Times New Roman"/>
                <w:b/>
                <w:bCs/>
                <w:sz w:val="24"/>
                <w:szCs w:val="24"/>
                <w:lang w:val="de-DE"/>
              </w:rPr>
              <w:tab/>
            </w:r>
            <w:r w:rsidR="00477BD6" w:rsidRPr="00621643">
              <w:rPr>
                <w:rFonts w:ascii="Times New Roman" w:eastAsia="Times New Roman" w:hAnsi="Times New Roman"/>
                <w:b/>
                <w:sz w:val="24"/>
                <w:szCs w:val="20"/>
                <w:u w:val="single"/>
                <w:lang w:val="de-DE" w:eastAsia="de-DE" w:bidi="de-DE"/>
              </w:rPr>
              <w:t>(Artikel 3 Absatz 4 Buchstabe d des Kodexes)</w:t>
            </w:r>
          </w:p>
        </w:tc>
      </w:tr>
    </w:tbl>
    <w:p w14:paraId="05BA37D1" w14:textId="77777777" w:rsidR="00FA5473" w:rsidRPr="00621643" w:rsidRDefault="00FA5473" w:rsidP="00FA5473">
      <w:pPr>
        <w:spacing w:after="0" w:line="240" w:lineRule="auto"/>
        <w:jc w:val="both"/>
        <w:rPr>
          <w:rFonts w:ascii="Times New Roman" w:eastAsia="Times New Roman" w:hAnsi="Times New Roman"/>
          <w:b/>
          <w:bCs/>
          <w:sz w:val="24"/>
          <w:szCs w:val="20"/>
          <w:u w:val="single"/>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C85AEC" w14:paraId="268493C5" w14:textId="77777777" w:rsidTr="0087790C">
        <w:tc>
          <w:tcPr>
            <w:tcW w:w="8471" w:type="dxa"/>
          </w:tcPr>
          <w:p w14:paraId="53FC0AAA" w14:textId="77777777" w:rsidR="001803D9" w:rsidRPr="00622FEA" w:rsidRDefault="001803D9" w:rsidP="00FA5473">
            <w:pPr>
              <w:jc w:val="both"/>
              <w:rPr>
                <w:rFonts w:ascii="Times New Roman" w:eastAsia="Times New Roman" w:hAnsi="Times New Roman"/>
                <w:b/>
                <w:sz w:val="24"/>
                <w:szCs w:val="20"/>
                <w:lang w:val="de-DE" w:eastAsia="de-DE" w:bidi="de-DE"/>
              </w:rPr>
            </w:pPr>
            <w:r w:rsidRPr="001803D9">
              <w:rPr>
                <w:rFonts w:ascii="Times New Roman" w:eastAsia="Times New Roman" w:hAnsi="Times New Roman"/>
                <w:b/>
                <w:sz w:val="24"/>
                <w:szCs w:val="20"/>
                <w:lang w:val="de-DE" w:eastAsia="de-DE" w:bidi="de-DE"/>
              </w:rPr>
              <w:t xml:space="preserve">Mitgliedschaft in </w:t>
            </w:r>
            <w:r w:rsidR="00526F1D">
              <w:rPr>
                <w:rFonts w:ascii="Times New Roman" w:eastAsia="Times New Roman" w:hAnsi="Times New Roman"/>
                <w:b/>
                <w:sz w:val="24"/>
                <w:szCs w:val="20"/>
                <w:lang w:val="de-DE" w:eastAsia="de-DE" w:bidi="de-DE"/>
              </w:rPr>
              <w:t>V</w:t>
            </w:r>
            <w:r w:rsidR="00526F1D" w:rsidRPr="001803D9">
              <w:rPr>
                <w:rFonts w:ascii="Times New Roman" w:eastAsia="Times New Roman" w:hAnsi="Times New Roman"/>
                <w:b/>
                <w:sz w:val="24"/>
                <w:szCs w:val="20"/>
                <w:lang w:val="de-DE" w:eastAsia="de-DE" w:bidi="de-DE"/>
              </w:rPr>
              <w:t>erbänden</w:t>
            </w:r>
            <w:r w:rsidRPr="001803D9">
              <w:rPr>
                <w:rFonts w:ascii="Times New Roman" w:eastAsia="Times New Roman" w:hAnsi="Times New Roman"/>
                <w:b/>
                <w:sz w:val="24"/>
                <w:szCs w:val="20"/>
                <w:lang w:val="de-DE" w:eastAsia="de-DE" w:bidi="de-DE"/>
              </w:rPr>
              <w:t xml:space="preserve">, politischen Parteien, Gewerkschaften, </w:t>
            </w:r>
            <w:r>
              <w:rPr>
                <w:rFonts w:ascii="Times New Roman" w:eastAsia="Times New Roman" w:hAnsi="Times New Roman"/>
                <w:b/>
                <w:sz w:val="24"/>
                <w:szCs w:val="20"/>
                <w:lang w:val="de-DE" w:eastAsia="de-DE" w:bidi="de-DE"/>
              </w:rPr>
              <w:t>N</w:t>
            </w:r>
            <w:r w:rsidRPr="001803D9">
              <w:rPr>
                <w:rFonts w:ascii="Times New Roman" w:eastAsia="Times New Roman" w:hAnsi="Times New Roman"/>
                <w:b/>
                <w:sz w:val="24"/>
                <w:szCs w:val="20"/>
                <w:lang w:val="de-DE" w:eastAsia="de-DE" w:bidi="de-DE"/>
              </w:rPr>
              <w:t>ichtregierungsorganisationen oder anderen Einrichtungen</w:t>
            </w:r>
          </w:p>
          <w:p w14:paraId="07320F60" w14:textId="77777777" w:rsidR="006641DD" w:rsidRPr="00621643" w:rsidRDefault="00477BD6" w:rsidP="00FA5473">
            <w:pPr>
              <w:jc w:val="both"/>
              <w:rPr>
                <w:rFonts w:ascii="Times New Roman" w:eastAsia="Times New Roman" w:hAnsi="Times New Roman"/>
                <w:bCs/>
                <w:i/>
                <w:sz w:val="24"/>
                <w:szCs w:val="20"/>
                <w:lang w:val="de-DE" w:eastAsia="de-DE" w:bidi="de-DE"/>
              </w:rPr>
            </w:pPr>
            <w:r w:rsidRPr="00621643">
              <w:rPr>
                <w:rFonts w:ascii="Times New Roman" w:eastAsia="Times New Roman" w:hAnsi="Times New Roman"/>
                <w:i/>
                <w:sz w:val="24"/>
                <w:szCs w:val="20"/>
                <w:lang w:val="de-DE" w:eastAsia="de-DE" w:bidi="de-DE"/>
              </w:rPr>
              <w:t>(Bitte geben Sie den Namen der Organisation und ihren Tätigkeitsbereich an. Die Mitgliedschaft in Vereinen in kulturellen, künstlerischen, sozialen, sportlichen oder karitativen Bereichen muss nicht angegeben werden</w:t>
            </w:r>
            <w:r w:rsidR="00622FEA">
              <w:rPr>
                <w:rFonts w:ascii="Times New Roman" w:eastAsia="Times New Roman" w:hAnsi="Times New Roman"/>
                <w:i/>
                <w:sz w:val="24"/>
                <w:szCs w:val="20"/>
                <w:lang w:val="de-DE" w:eastAsia="de-DE" w:bidi="de-DE"/>
              </w:rPr>
              <w:t>.</w:t>
            </w:r>
            <w:r w:rsidRPr="00621643">
              <w:rPr>
                <w:rFonts w:ascii="Times New Roman" w:eastAsia="Times New Roman" w:hAnsi="Times New Roman"/>
                <w:i/>
                <w:sz w:val="24"/>
                <w:szCs w:val="20"/>
                <w:lang w:val="de-DE" w:eastAsia="de-DE" w:bidi="de-DE"/>
              </w:rPr>
              <w:t xml:space="preserve">) </w:t>
            </w:r>
          </w:p>
        </w:tc>
      </w:tr>
    </w:tbl>
    <w:p w14:paraId="4725A164" w14:textId="77777777" w:rsidR="006641DD" w:rsidRPr="00621643" w:rsidRDefault="006641DD"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47609777" w14:textId="77777777" w:rsidTr="00AE34EF">
        <w:tc>
          <w:tcPr>
            <w:tcW w:w="630" w:type="dxa"/>
            <w:shd w:val="clear" w:color="auto" w:fill="auto"/>
          </w:tcPr>
          <w:p w14:paraId="09AD5558" w14:textId="70CB77E9" w:rsidR="00961D35" w:rsidRPr="00621643" w:rsidRDefault="00103CE5" w:rsidP="00961D35">
            <w:pPr>
              <w:spacing w:after="0" w:line="240" w:lineRule="auto"/>
              <w:jc w:val="both"/>
              <w:rPr>
                <w:rFonts w:ascii="Times New Roman" w:hAnsi="Times New Roman"/>
                <w:b/>
                <w:bCs/>
                <w:sz w:val="24"/>
                <w:szCs w:val="24"/>
                <w:lang w:val="de-DE"/>
              </w:rPr>
            </w:pPr>
            <w:r>
              <w:rPr>
                <w:rFonts w:ascii="Times New Roman" w:hAnsi="Times New Roman"/>
                <w:b/>
                <w:bCs/>
                <w:sz w:val="24"/>
                <w:szCs w:val="24"/>
                <w:lang w:val="de-DE"/>
              </w:rPr>
              <w:t>X</w:t>
            </w:r>
          </w:p>
        </w:tc>
        <w:tc>
          <w:tcPr>
            <w:tcW w:w="7841" w:type="dxa"/>
            <w:shd w:val="clear" w:color="auto" w:fill="auto"/>
          </w:tcPr>
          <w:p w14:paraId="59AFC68B"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5F9F8952" w14:textId="77777777" w:rsidR="00961D35" w:rsidRDefault="00961D35" w:rsidP="00E6439B">
      <w:pPr>
        <w:spacing w:after="0" w:line="240" w:lineRule="auto"/>
        <w:jc w:val="both"/>
        <w:rPr>
          <w:rFonts w:ascii="Times New Roman" w:eastAsia="Times New Roman" w:hAnsi="Times New Roman"/>
          <w:b/>
          <w:bCs/>
          <w:sz w:val="24"/>
          <w:szCs w:val="20"/>
          <w:lang w:val="de-DE" w:eastAsia="fr-FR" w:bidi="fr-FR"/>
        </w:rPr>
      </w:pPr>
    </w:p>
    <w:p w14:paraId="292251DD" w14:textId="77777777" w:rsidR="00E6439B" w:rsidRPr="00622FEA" w:rsidRDefault="00E6439B" w:rsidP="00E6439B">
      <w:pPr>
        <w:spacing w:after="0" w:line="240" w:lineRule="auto"/>
        <w:jc w:val="both"/>
        <w:rPr>
          <w:rFonts w:ascii="Times New Roman" w:eastAsia="Times New Roman" w:hAnsi="Times New Roman"/>
          <w:b/>
          <w:bCs/>
          <w:sz w:val="24"/>
          <w:szCs w:val="20"/>
          <w:lang w:val="de-DE" w:eastAsia="fr-FR" w:bidi="fr-FR"/>
        </w:rPr>
      </w:pPr>
    </w:p>
    <w:p w14:paraId="24AB5312" w14:textId="77777777" w:rsidR="00FA5473" w:rsidRPr="00622FEA" w:rsidRDefault="00FA547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Ind w:w="-34" w:type="dxa"/>
        <w:tblLook w:val="04A0" w:firstRow="1" w:lastRow="0" w:firstColumn="1" w:lastColumn="0" w:noHBand="0" w:noVBand="1"/>
      </w:tblPr>
      <w:tblGrid>
        <w:gridCol w:w="9322"/>
      </w:tblGrid>
      <w:tr w:rsidR="006641DD" w:rsidRPr="003C4756" w14:paraId="6CA5E359" w14:textId="77777777" w:rsidTr="00622FEA">
        <w:trPr>
          <w:trHeight w:val="276"/>
        </w:trPr>
        <w:tc>
          <w:tcPr>
            <w:tcW w:w="9322" w:type="dxa"/>
          </w:tcPr>
          <w:p w14:paraId="5B9E8D77" w14:textId="77777777" w:rsidR="006641DD" w:rsidRPr="00621643" w:rsidRDefault="00477BD6" w:rsidP="00477BD6">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IMMOBILIEN (Artikel 3 Absatz 4 Buchstabe e des Kodexes)</w:t>
            </w:r>
          </w:p>
        </w:tc>
      </w:tr>
    </w:tbl>
    <w:p w14:paraId="330FB45C" w14:textId="77777777" w:rsidR="0023706E" w:rsidRPr="00B72420" w:rsidRDefault="0023706E" w:rsidP="0023706E">
      <w:pPr>
        <w:spacing w:after="0" w:line="240" w:lineRule="auto"/>
        <w:jc w:val="both"/>
        <w:rPr>
          <w:rFonts w:ascii="Times New Roman" w:hAnsi="Times New Roman"/>
          <w:b/>
          <w:bCs/>
          <w:sz w:val="24"/>
          <w:szCs w:val="24"/>
          <w:lang w:val="de-DE"/>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1"/>
      </w:tblGrid>
      <w:tr w:rsidR="0023706E" w:rsidRPr="00C85AEC" w14:paraId="1C176D30" w14:textId="77777777" w:rsidTr="00EC05B6">
        <w:tc>
          <w:tcPr>
            <w:tcW w:w="8471" w:type="dxa"/>
            <w:shd w:val="clear" w:color="auto" w:fill="auto"/>
          </w:tcPr>
          <w:p w14:paraId="7C86FDF7" w14:textId="77777777" w:rsidR="00093BFB" w:rsidRPr="00E13AD2" w:rsidRDefault="00093BFB">
            <w:pPr>
              <w:spacing w:after="0" w:line="240" w:lineRule="auto"/>
              <w:jc w:val="both"/>
              <w:rPr>
                <w:rFonts w:ascii="Times New Roman" w:hAnsi="Times New Roman"/>
                <w:bCs/>
                <w:i/>
                <w:color w:val="000000" w:themeColor="text1"/>
                <w:sz w:val="24"/>
                <w:szCs w:val="24"/>
                <w:lang w:val="de-DE"/>
              </w:rPr>
            </w:pPr>
            <w:r w:rsidRPr="00E13AD2">
              <w:rPr>
                <w:rFonts w:ascii="Times New Roman" w:hAnsi="Times New Roman"/>
                <w:b/>
                <w:bCs/>
                <w:sz w:val="24"/>
                <w:szCs w:val="24"/>
                <w:lang w:val="de-DE"/>
              </w:rPr>
              <w:t>Immobilien</w:t>
            </w:r>
          </w:p>
          <w:p w14:paraId="61C9F70C" w14:textId="77777777" w:rsidR="0023706E" w:rsidRPr="00622FEA" w:rsidRDefault="005038A2">
            <w:pPr>
              <w:spacing w:after="0" w:line="240" w:lineRule="auto"/>
              <w:jc w:val="both"/>
              <w:rPr>
                <w:rFonts w:ascii="Times New Roman" w:hAnsi="Times New Roman"/>
                <w:bCs/>
                <w:sz w:val="24"/>
                <w:szCs w:val="24"/>
                <w:lang w:val="de-DE"/>
              </w:rPr>
            </w:pPr>
            <w:r w:rsidRPr="00622FEA">
              <w:rPr>
                <w:rFonts w:ascii="Times New Roman" w:eastAsia="Times New Roman" w:hAnsi="Times New Roman"/>
                <w:i/>
                <w:sz w:val="24"/>
                <w:szCs w:val="20"/>
                <w:lang w:val="de-DE" w:eastAsia="de-DE" w:bidi="de-DE"/>
              </w:rPr>
              <w:t>(</w:t>
            </w:r>
            <w:r w:rsidR="008342A1">
              <w:rPr>
                <w:rFonts w:ascii="Times New Roman" w:eastAsia="Times New Roman" w:hAnsi="Times New Roman"/>
                <w:i/>
                <w:sz w:val="24"/>
                <w:szCs w:val="20"/>
                <w:lang w:val="de-DE" w:eastAsia="de-DE" w:bidi="de-DE"/>
              </w:rPr>
              <w:t>Wohni</w:t>
            </w:r>
            <w:r w:rsidR="0023706E" w:rsidRPr="00622FEA">
              <w:rPr>
                <w:rFonts w:ascii="Times New Roman" w:eastAsia="Times New Roman" w:hAnsi="Times New Roman"/>
                <w:i/>
                <w:sz w:val="24"/>
                <w:szCs w:val="20"/>
                <w:lang w:val="de-DE" w:eastAsia="de-DE" w:bidi="de-DE"/>
              </w:rPr>
              <w:t>mmobilien, die ausschließlich vom Eigentümer oder seiner Familie genutzt werden, müssen nicht angegeben werden</w:t>
            </w:r>
            <w:r w:rsidR="00794D9B">
              <w:rPr>
                <w:rFonts w:ascii="Times New Roman" w:eastAsia="Times New Roman" w:hAnsi="Times New Roman"/>
                <w:i/>
                <w:sz w:val="24"/>
                <w:szCs w:val="20"/>
                <w:lang w:val="de-DE" w:eastAsia="de-DE" w:bidi="de-DE"/>
              </w:rPr>
              <w:t>.</w:t>
            </w:r>
            <w:r>
              <w:rPr>
                <w:rFonts w:ascii="Times New Roman" w:eastAsia="Times New Roman" w:hAnsi="Times New Roman"/>
                <w:i/>
                <w:sz w:val="24"/>
                <w:szCs w:val="20"/>
                <w:lang w:val="de-DE" w:eastAsia="de-DE" w:bidi="de-DE"/>
              </w:rPr>
              <w:t>)</w:t>
            </w:r>
          </w:p>
        </w:tc>
      </w:tr>
    </w:tbl>
    <w:p w14:paraId="49C49E82" w14:textId="77777777" w:rsidR="0023706E" w:rsidRPr="0023706E"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23ECC960" w14:textId="77777777" w:rsidTr="00AE34EF">
        <w:tc>
          <w:tcPr>
            <w:tcW w:w="630" w:type="dxa"/>
            <w:shd w:val="clear" w:color="auto" w:fill="auto"/>
          </w:tcPr>
          <w:p w14:paraId="1701B36D" w14:textId="77777777" w:rsidR="00961D35" w:rsidRPr="0023706E"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374D1A0A"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4DF63640" w14:textId="77777777" w:rsidR="0023706E" w:rsidRPr="00622FEA" w:rsidRDefault="0023706E"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218"/>
      </w:tblGrid>
      <w:tr w:rsidR="00D23618" w:rsidRPr="00C85AEC" w14:paraId="048C8D28" w14:textId="77777777" w:rsidTr="005873A0">
        <w:tc>
          <w:tcPr>
            <w:tcW w:w="4253" w:type="dxa"/>
            <w:shd w:val="clear" w:color="auto" w:fill="auto"/>
          </w:tcPr>
          <w:p w14:paraId="798C0EF0" w14:textId="77777777" w:rsidR="00D23618" w:rsidRPr="00B72420" w:rsidRDefault="00D23618" w:rsidP="00FA5473">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Beschreibung</w:t>
            </w:r>
          </w:p>
        </w:tc>
        <w:tc>
          <w:tcPr>
            <w:tcW w:w="4218" w:type="dxa"/>
            <w:shd w:val="clear" w:color="auto" w:fill="auto"/>
          </w:tcPr>
          <w:p w14:paraId="0D25F74A" w14:textId="77777777" w:rsidR="00D23618" w:rsidRPr="00B72420" w:rsidRDefault="00253D2F" w:rsidP="00253D2F">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 xml:space="preserve">Unmittelbares </w:t>
            </w:r>
            <w:r w:rsidR="005873A0" w:rsidRPr="00B72420">
              <w:rPr>
                <w:rFonts w:ascii="Times New Roman" w:hAnsi="Times New Roman"/>
                <w:bCs/>
                <w:sz w:val="24"/>
                <w:szCs w:val="24"/>
                <w:u w:val="single"/>
                <w:lang w:val="de-DE"/>
              </w:rPr>
              <w:t xml:space="preserve">Eigentum oder über eine Immobiliengesellschaft </w:t>
            </w:r>
          </w:p>
        </w:tc>
      </w:tr>
      <w:tr w:rsidR="001977AC" w:rsidRPr="003D2547" w14:paraId="46F04B7C" w14:textId="77777777" w:rsidTr="005873A0">
        <w:tc>
          <w:tcPr>
            <w:tcW w:w="4253" w:type="dxa"/>
            <w:shd w:val="clear" w:color="auto" w:fill="auto"/>
          </w:tcPr>
          <w:p w14:paraId="1F0FDEA5" w14:textId="5CF88924" w:rsidR="001977AC" w:rsidRPr="00A91D0C" w:rsidRDefault="001977AC" w:rsidP="001977AC">
            <w:pPr>
              <w:spacing w:after="0" w:line="240" w:lineRule="auto"/>
              <w:jc w:val="both"/>
              <w:rPr>
                <w:rFonts w:ascii="Times New Roman" w:eastAsia="Times New Roman" w:hAnsi="Times New Roman"/>
                <w:b/>
                <w:sz w:val="24"/>
                <w:vertAlign w:val="superscript"/>
              </w:rPr>
            </w:pPr>
            <w:r w:rsidRPr="00B81E0C">
              <w:rPr>
                <w:rFonts w:ascii="Times New Roman" w:eastAsia="Times New Roman" w:hAnsi="Times New Roman"/>
                <w:b/>
                <w:sz w:val="24"/>
                <w:lang w:val="de-DE"/>
              </w:rPr>
              <w:t xml:space="preserve"> </w:t>
            </w:r>
            <w:r>
              <w:rPr>
                <w:rFonts w:ascii="Times New Roman" w:eastAsia="Times New Roman" w:hAnsi="Times New Roman"/>
                <w:b/>
                <w:sz w:val="24"/>
              </w:rPr>
              <w:t>H</w:t>
            </w:r>
            <w:r w:rsidR="00A91D0C">
              <w:rPr>
                <w:rFonts w:ascii="Times New Roman" w:eastAsia="Times New Roman" w:hAnsi="Times New Roman"/>
                <w:b/>
                <w:sz w:val="24"/>
              </w:rPr>
              <w:t>aus (</w:t>
            </w:r>
            <w:r>
              <w:rPr>
                <w:rFonts w:ascii="Times New Roman" w:eastAsia="Times New Roman" w:hAnsi="Times New Roman"/>
                <w:b/>
                <w:sz w:val="24"/>
              </w:rPr>
              <w:t>147</w:t>
            </w:r>
            <w:r w:rsidR="00D476A5">
              <w:rPr>
                <w:rFonts w:ascii="Times New Roman" w:eastAsia="Times New Roman" w:hAnsi="Times New Roman"/>
                <w:b/>
                <w:sz w:val="24"/>
              </w:rPr>
              <w:t> </w:t>
            </w:r>
            <w:r>
              <w:rPr>
                <w:rFonts w:ascii="Times New Roman" w:eastAsia="Times New Roman" w:hAnsi="Times New Roman"/>
                <w:b/>
                <w:sz w:val="24"/>
              </w:rPr>
              <w:t>m</w:t>
            </w:r>
            <w:r w:rsidRPr="00A91D0C">
              <w:rPr>
                <w:rFonts w:ascii="Times New Roman" w:eastAsia="Times New Roman" w:hAnsi="Times New Roman"/>
                <w:b/>
                <w:sz w:val="24"/>
                <w:vertAlign w:val="superscript"/>
              </w:rPr>
              <w:t>2</w:t>
            </w:r>
            <w:r w:rsidR="00A91D0C">
              <w:rPr>
                <w:rFonts w:ascii="Times New Roman" w:eastAsia="Times New Roman" w:hAnsi="Times New Roman"/>
                <w:b/>
                <w:sz w:val="24"/>
              </w:rPr>
              <w:t xml:space="preserve">), </w:t>
            </w:r>
            <w:r>
              <w:rPr>
                <w:rFonts w:ascii="Times New Roman" w:eastAsia="Times New Roman" w:hAnsi="Times New Roman"/>
                <w:b/>
                <w:sz w:val="24"/>
              </w:rPr>
              <w:t>Wars</w:t>
            </w:r>
            <w:r w:rsidR="00A91D0C">
              <w:rPr>
                <w:rFonts w:ascii="Times New Roman" w:eastAsia="Times New Roman" w:hAnsi="Times New Roman"/>
                <w:b/>
                <w:sz w:val="24"/>
              </w:rPr>
              <w:t>chau</w:t>
            </w:r>
          </w:p>
        </w:tc>
        <w:tc>
          <w:tcPr>
            <w:tcW w:w="4218" w:type="dxa"/>
            <w:shd w:val="clear" w:color="auto" w:fill="auto"/>
          </w:tcPr>
          <w:p w14:paraId="3EDD32BD" w14:textId="798AC7E9" w:rsidR="001977AC" w:rsidRPr="00621643" w:rsidRDefault="00A91D0C" w:rsidP="001977AC">
            <w:pPr>
              <w:spacing w:after="0" w:line="240" w:lineRule="auto"/>
              <w:jc w:val="both"/>
              <w:rPr>
                <w:rFonts w:ascii="Times New Roman" w:hAnsi="Times New Roman"/>
                <w:b/>
                <w:bCs/>
                <w:sz w:val="24"/>
                <w:szCs w:val="24"/>
                <w:u w:val="single"/>
                <w:lang w:val="de-DE"/>
              </w:rPr>
            </w:pPr>
            <w:r w:rsidRPr="00A91D0C">
              <w:rPr>
                <w:rFonts w:ascii="Times New Roman" w:eastAsia="Times New Roman" w:hAnsi="Times New Roman"/>
                <w:b/>
                <w:sz w:val="24"/>
              </w:rPr>
              <w:t>Unmittelbares Eigentum</w:t>
            </w:r>
          </w:p>
        </w:tc>
      </w:tr>
      <w:tr w:rsidR="001977AC" w:rsidRPr="003D2547" w14:paraId="6320DE4B" w14:textId="77777777" w:rsidTr="005873A0">
        <w:tc>
          <w:tcPr>
            <w:tcW w:w="4253" w:type="dxa"/>
            <w:shd w:val="clear" w:color="auto" w:fill="auto"/>
          </w:tcPr>
          <w:p w14:paraId="0B8CB130" w14:textId="45B2111B" w:rsidR="001977AC" w:rsidRPr="00621643" w:rsidRDefault="00A91D0C" w:rsidP="001977AC">
            <w:pPr>
              <w:spacing w:after="0" w:line="240" w:lineRule="auto"/>
              <w:jc w:val="both"/>
              <w:rPr>
                <w:rFonts w:ascii="Times New Roman" w:hAnsi="Times New Roman"/>
                <w:b/>
                <w:bCs/>
                <w:sz w:val="24"/>
                <w:szCs w:val="24"/>
                <w:u w:val="single"/>
                <w:lang w:val="de-DE"/>
              </w:rPr>
            </w:pPr>
            <w:r>
              <w:rPr>
                <w:rFonts w:ascii="Times New Roman" w:eastAsia="Times New Roman" w:hAnsi="Times New Roman"/>
                <w:b/>
                <w:sz w:val="24"/>
              </w:rPr>
              <w:t xml:space="preserve"> Wohnung</w:t>
            </w:r>
            <w:r w:rsidR="001977AC">
              <w:rPr>
                <w:rFonts w:ascii="Times New Roman" w:eastAsia="Times New Roman" w:hAnsi="Times New Roman"/>
                <w:b/>
                <w:sz w:val="24"/>
              </w:rPr>
              <w:t xml:space="preserve"> </w:t>
            </w:r>
            <w:r>
              <w:rPr>
                <w:rFonts w:ascii="Times New Roman" w:eastAsia="Times New Roman" w:hAnsi="Times New Roman"/>
                <w:b/>
                <w:sz w:val="24"/>
              </w:rPr>
              <w:t>(68</w:t>
            </w:r>
            <w:r w:rsidR="00D476A5">
              <w:rPr>
                <w:rFonts w:ascii="Times New Roman" w:eastAsia="Times New Roman" w:hAnsi="Times New Roman"/>
                <w:b/>
                <w:sz w:val="24"/>
              </w:rPr>
              <w:t> </w:t>
            </w:r>
            <w:r>
              <w:rPr>
                <w:rFonts w:ascii="Times New Roman" w:eastAsia="Times New Roman" w:hAnsi="Times New Roman"/>
                <w:b/>
                <w:sz w:val="24"/>
              </w:rPr>
              <w:t>m</w:t>
            </w:r>
            <w:r w:rsidRPr="00A91D0C">
              <w:rPr>
                <w:rFonts w:ascii="Times New Roman" w:eastAsia="Times New Roman" w:hAnsi="Times New Roman"/>
                <w:b/>
                <w:sz w:val="24"/>
                <w:vertAlign w:val="superscript"/>
              </w:rPr>
              <w:t>2</w:t>
            </w:r>
            <w:r>
              <w:rPr>
                <w:rFonts w:ascii="Times New Roman" w:eastAsia="Times New Roman" w:hAnsi="Times New Roman"/>
                <w:b/>
                <w:sz w:val="24"/>
              </w:rPr>
              <w:t>)</w:t>
            </w:r>
            <w:r w:rsidR="001977AC">
              <w:rPr>
                <w:rFonts w:ascii="Times New Roman" w:eastAsia="Times New Roman" w:hAnsi="Times New Roman"/>
                <w:b/>
                <w:sz w:val="24"/>
              </w:rPr>
              <w:t xml:space="preserve">, </w:t>
            </w:r>
            <w:r>
              <w:rPr>
                <w:rFonts w:ascii="Times New Roman" w:eastAsia="Times New Roman" w:hAnsi="Times New Roman"/>
                <w:b/>
                <w:sz w:val="24"/>
              </w:rPr>
              <w:t>Warschau</w:t>
            </w:r>
          </w:p>
        </w:tc>
        <w:tc>
          <w:tcPr>
            <w:tcW w:w="4218" w:type="dxa"/>
            <w:shd w:val="clear" w:color="auto" w:fill="auto"/>
          </w:tcPr>
          <w:p w14:paraId="2F762973" w14:textId="1D0FBA68" w:rsidR="001977AC" w:rsidRPr="00621643" w:rsidRDefault="00A91D0C" w:rsidP="001977AC">
            <w:pPr>
              <w:spacing w:after="0" w:line="240" w:lineRule="auto"/>
              <w:jc w:val="both"/>
              <w:rPr>
                <w:rFonts w:ascii="Times New Roman" w:hAnsi="Times New Roman"/>
                <w:b/>
                <w:bCs/>
                <w:sz w:val="24"/>
                <w:szCs w:val="24"/>
                <w:u w:val="single"/>
                <w:lang w:val="de-DE"/>
              </w:rPr>
            </w:pPr>
            <w:r w:rsidRPr="00A91D0C">
              <w:rPr>
                <w:rFonts w:ascii="Times New Roman" w:eastAsia="Times New Roman" w:hAnsi="Times New Roman"/>
                <w:b/>
                <w:sz w:val="24"/>
              </w:rPr>
              <w:t>Unmittelbares Eigentum</w:t>
            </w:r>
          </w:p>
        </w:tc>
      </w:tr>
      <w:tr w:rsidR="001977AC" w:rsidRPr="003D2547" w14:paraId="585F7AE8" w14:textId="77777777" w:rsidTr="005873A0">
        <w:tc>
          <w:tcPr>
            <w:tcW w:w="4253" w:type="dxa"/>
            <w:shd w:val="clear" w:color="auto" w:fill="auto"/>
          </w:tcPr>
          <w:p w14:paraId="018638F3" w14:textId="5B470948" w:rsidR="001977AC" w:rsidRPr="00621643" w:rsidRDefault="001977AC" w:rsidP="001977AC">
            <w:pPr>
              <w:spacing w:after="0" w:line="240" w:lineRule="auto"/>
              <w:jc w:val="both"/>
              <w:rPr>
                <w:rFonts w:ascii="Times New Roman" w:hAnsi="Times New Roman"/>
                <w:b/>
                <w:bCs/>
                <w:sz w:val="24"/>
                <w:szCs w:val="24"/>
                <w:u w:val="single"/>
                <w:lang w:val="de-DE"/>
              </w:rPr>
            </w:pPr>
            <w:r>
              <w:rPr>
                <w:rFonts w:ascii="Times New Roman" w:eastAsia="Times New Roman" w:hAnsi="Times New Roman"/>
                <w:b/>
                <w:sz w:val="24"/>
              </w:rPr>
              <w:t xml:space="preserve"> </w:t>
            </w:r>
            <w:r w:rsidR="00A91D0C">
              <w:rPr>
                <w:rFonts w:ascii="Times New Roman" w:eastAsia="Times New Roman" w:hAnsi="Times New Roman"/>
                <w:b/>
                <w:sz w:val="24"/>
              </w:rPr>
              <w:t>Haus (180</w:t>
            </w:r>
            <w:r w:rsidR="00D476A5">
              <w:rPr>
                <w:rFonts w:ascii="Times New Roman" w:eastAsia="Times New Roman" w:hAnsi="Times New Roman"/>
                <w:b/>
                <w:sz w:val="24"/>
              </w:rPr>
              <w:t> </w:t>
            </w:r>
            <w:r w:rsidR="00A91D0C">
              <w:rPr>
                <w:rFonts w:ascii="Times New Roman" w:eastAsia="Times New Roman" w:hAnsi="Times New Roman"/>
                <w:b/>
                <w:sz w:val="24"/>
              </w:rPr>
              <w:t>m</w:t>
            </w:r>
            <w:r w:rsidR="00A91D0C" w:rsidRPr="00A91D0C">
              <w:rPr>
                <w:rFonts w:ascii="Times New Roman" w:eastAsia="Times New Roman" w:hAnsi="Times New Roman"/>
                <w:b/>
                <w:sz w:val="24"/>
                <w:vertAlign w:val="superscript"/>
              </w:rPr>
              <w:t>2</w:t>
            </w:r>
            <w:r w:rsidR="00A91D0C">
              <w:rPr>
                <w:rFonts w:ascii="Times New Roman" w:eastAsia="Times New Roman" w:hAnsi="Times New Roman"/>
                <w:b/>
                <w:sz w:val="24"/>
              </w:rPr>
              <w:t xml:space="preserve">), </w:t>
            </w:r>
            <w:r w:rsidRPr="00AA4459">
              <w:rPr>
                <w:rFonts w:ascii="Times New Roman" w:eastAsia="Times New Roman" w:hAnsi="Times New Roman"/>
                <w:b/>
                <w:sz w:val="24"/>
              </w:rPr>
              <w:t>Watermael-Boitsfort</w:t>
            </w:r>
          </w:p>
        </w:tc>
        <w:tc>
          <w:tcPr>
            <w:tcW w:w="4218" w:type="dxa"/>
            <w:shd w:val="clear" w:color="auto" w:fill="auto"/>
          </w:tcPr>
          <w:p w14:paraId="15437801" w14:textId="5AD5A509" w:rsidR="001977AC" w:rsidRPr="00621643" w:rsidRDefault="00A91D0C" w:rsidP="001977AC">
            <w:pPr>
              <w:spacing w:after="0" w:line="240" w:lineRule="auto"/>
              <w:jc w:val="both"/>
              <w:rPr>
                <w:rFonts w:ascii="Times New Roman" w:hAnsi="Times New Roman"/>
                <w:b/>
                <w:bCs/>
                <w:sz w:val="24"/>
                <w:szCs w:val="24"/>
                <w:u w:val="single"/>
                <w:lang w:val="de-DE"/>
              </w:rPr>
            </w:pPr>
            <w:r w:rsidRPr="00A91D0C">
              <w:rPr>
                <w:rFonts w:ascii="Times New Roman" w:eastAsia="Times New Roman" w:hAnsi="Times New Roman"/>
                <w:b/>
                <w:sz w:val="24"/>
              </w:rPr>
              <w:t>Unmittelbares Eigentum</w:t>
            </w:r>
          </w:p>
        </w:tc>
      </w:tr>
      <w:tr w:rsidR="001977AC" w:rsidRPr="003D2547" w14:paraId="085A4044" w14:textId="77777777" w:rsidTr="005873A0">
        <w:tc>
          <w:tcPr>
            <w:tcW w:w="4253" w:type="dxa"/>
            <w:shd w:val="clear" w:color="auto" w:fill="auto"/>
          </w:tcPr>
          <w:p w14:paraId="771F3588" w14:textId="4F3BEC24" w:rsidR="001977AC" w:rsidRPr="00621643" w:rsidRDefault="001977AC" w:rsidP="001977AC">
            <w:pPr>
              <w:spacing w:after="0" w:line="240" w:lineRule="auto"/>
              <w:jc w:val="both"/>
              <w:rPr>
                <w:rFonts w:ascii="Times New Roman" w:hAnsi="Times New Roman"/>
                <w:b/>
                <w:bCs/>
                <w:sz w:val="24"/>
                <w:szCs w:val="24"/>
                <w:u w:val="single"/>
                <w:lang w:val="de-DE"/>
              </w:rPr>
            </w:pPr>
            <w:r>
              <w:rPr>
                <w:rFonts w:ascii="Times New Roman" w:eastAsia="Times New Roman" w:hAnsi="Times New Roman"/>
                <w:b/>
                <w:sz w:val="24"/>
              </w:rPr>
              <w:t xml:space="preserve"> </w:t>
            </w:r>
            <w:r w:rsidR="00A91D0C">
              <w:rPr>
                <w:rFonts w:ascii="Times New Roman" w:eastAsia="Times New Roman" w:hAnsi="Times New Roman"/>
                <w:b/>
                <w:sz w:val="24"/>
              </w:rPr>
              <w:t>Haus (83</w:t>
            </w:r>
            <w:r w:rsidR="00D476A5">
              <w:rPr>
                <w:rFonts w:ascii="Times New Roman" w:eastAsia="Times New Roman" w:hAnsi="Times New Roman"/>
                <w:b/>
                <w:sz w:val="24"/>
              </w:rPr>
              <w:t> </w:t>
            </w:r>
            <w:r w:rsidR="00A91D0C">
              <w:rPr>
                <w:rFonts w:ascii="Times New Roman" w:eastAsia="Times New Roman" w:hAnsi="Times New Roman"/>
                <w:b/>
                <w:sz w:val="24"/>
              </w:rPr>
              <w:t>m</w:t>
            </w:r>
            <w:r w:rsidR="00A91D0C" w:rsidRPr="00A91D0C">
              <w:rPr>
                <w:rFonts w:ascii="Times New Roman" w:eastAsia="Times New Roman" w:hAnsi="Times New Roman"/>
                <w:b/>
                <w:sz w:val="24"/>
                <w:vertAlign w:val="superscript"/>
              </w:rPr>
              <w:t>2</w:t>
            </w:r>
            <w:r w:rsidR="00A91D0C">
              <w:rPr>
                <w:rFonts w:ascii="Times New Roman" w:eastAsia="Times New Roman" w:hAnsi="Times New Roman"/>
                <w:b/>
                <w:sz w:val="24"/>
              </w:rPr>
              <w:t>)</w:t>
            </w:r>
            <w:r>
              <w:rPr>
                <w:rFonts w:ascii="Times New Roman" w:eastAsia="Times New Roman" w:hAnsi="Times New Roman"/>
                <w:b/>
                <w:sz w:val="24"/>
              </w:rPr>
              <w:t>, Sulecin</w:t>
            </w:r>
          </w:p>
        </w:tc>
        <w:tc>
          <w:tcPr>
            <w:tcW w:w="4218" w:type="dxa"/>
            <w:shd w:val="clear" w:color="auto" w:fill="auto"/>
          </w:tcPr>
          <w:p w14:paraId="0355A9A8" w14:textId="34270327" w:rsidR="001977AC" w:rsidRPr="00621643" w:rsidRDefault="00A91D0C" w:rsidP="001977AC">
            <w:pPr>
              <w:spacing w:after="0" w:line="240" w:lineRule="auto"/>
              <w:jc w:val="both"/>
              <w:rPr>
                <w:rFonts w:ascii="Times New Roman" w:hAnsi="Times New Roman"/>
                <w:b/>
                <w:bCs/>
                <w:sz w:val="24"/>
                <w:szCs w:val="24"/>
                <w:u w:val="single"/>
                <w:lang w:val="de-DE"/>
              </w:rPr>
            </w:pPr>
            <w:r w:rsidRPr="00A91D0C">
              <w:rPr>
                <w:rFonts w:ascii="Times New Roman" w:eastAsia="Times New Roman" w:hAnsi="Times New Roman"/>
                <w:b/>
                <w:sz w:val="24"/>
              </w:rPr>
              <w:t>Unmittelbares Eigentum</w:t>
            </w:r>
          </w:p>
        </w:tc>
      </w:tr>
    </w:tbl>
    <w:p w14:paraId="7EFCC1F4" w14:textId="77777777" w:rsidR="00FA5473" w:rsidRPr="00621643" w:rsidRDefault="00FA5473" w:rsidP="00FA5473">
      <w:pPr>
        <w:spacing w:after="0" w:line="240" w:lineRule="auto"/>
        <w:jc w:val="both"/>
        <w:rPr>
          <w:rFonts w:ascii="Times New Roman" w:hAnsi="Times New Roman"/>
          <w:b/>
          <w:bCs/>
          <w:sz w:val="24"/>
          <w:szCs w:val="24"/>
          <w:lang w:val="de-DE"/>
        </w:rPr>
      </w:pPr>
    </w:p>
    <w:p w14:paraId="41A99E42"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2329241E" w14:textId="77777777" w:rsidR="008C1262" w:rsidRPr="00621643" w:rsidRDefault="008C1262"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0" w:type="auto"/>
        <w:tblLook w:val="04A0" w:firstRow="1" w:lastRow="0" w:firstColumn="1" w:lastColumn="0" w:noHBand="0" w:noVBand="1"/>
      </w:tblPr>
      <w:tblGrid>
        <w:gridCol w:w="9288"/>
      </w:tblGrid>
      <w:tr w:rsidR="006641DD" w:rsidRPr="00C85AEC" w14:paraId="579BA088" w14:textId="77777777" w:rsidTr="00622FEA">
        <w:trPr>
          <w:trHeight w:val="584"/>
        </w:trPr>
        <w:tc>
          <w:tcPr>
            <w:tcW w:w="9288" w:type="dxa"/>
          </w:tcPr>
          <w:p w14:paraId="7C5B5A14" w14:textId="77777777" w:rsidR="006641DD" w:rsidRPr="00621643" w:rsidRDefault="0087105D">
            <w:pPr>
              <w:ind w:left="720" w:hanging="720"/>
              <w:jc w:val="both"/>
              <w:rPr>
                <w:rFonts w:ascii="Times New Roman" w:eastAsia="Times New Roman" w:hAnsi="Times New Roman"/>
                <w:b/>
                <w:bCs/>
                <w:sz w:val="24"/>
                <w:szCs w:val="20"/>
                <w:lang w:val="de-DE" w:eastAsia="de-DE" w:bidi="de-DE"/>
              </w:rPr>
            </w:pPr>
            <w:r w:rsidRPr="00621643">
              <w:rPr>
                <w:rFonts w:ascii="Times New Roman" w:eastAsia="Times New Roman" w:hAnsi="Times New Roman"/>
                <w:b/>
                <w:sz w:val="24"/>
                <w:szCs w:val="20"/>
                <w:lang w:val="de-DE" w:eastAsia="de-DE" w:bidi="de-DE"/>
              </w:rPr>
              <w:t>VII</w:t>
            </w:r>
            <w:r w:rsidR="00622FEA">
              <w:rPr>
                <w:rFonts w:ascii="Times New Roman" w:eastAsia="Times New Roman" w:hAnsi="Times New Roman"/>
                <w:b/>
                <w:sz w:val="24"/>
                <w:szCs w:val="20"/>
                <w:lang w:val="de-DE" w:eastAsia="de-DE" w:bidi="de-DE"/>
              </w:rPr>
              <w:t>.</w:t>
            </w:r>
            <w:r w:rsidRPr="00621643">
              <w:rPr>
                <w:rFonts w:ascii="Times New Roman" w:eastAsia="Times New Roman" w:hAnsi="Times New Roman"/>
                <w:sz w:val="24"/>
                <w:szCs w:val="20"/>
                <w:lang w:val="de-DE" w:eastAsia="de-DE" w:bidi="de-DE"/>
              </w:rPr>
              <w:tab/>
            </w:r>
            <w:r w:rsidRPr="00621643">
              <w:rPr>
                <w:rFonts w:ascii="Times New Roman" w:eastAsia="Times New Roman" w:hAnsi="Times New Roman"/>
                <w:b/>
                <w:sz w:val="24"/>
                <w:szCs w:val="20"/>
                <w:u w:val="single"/>
                <w:lang w:val="de-DE" w:eastAsia="de-DE" w:bidi="de-DE"/>
              </w:rPr>
              <w:t>BERUFLICHE TÄTIGKEIT DES EHEGATTEN BZW. PARTNERS</w:t>
            </w:r>
            <w:r w:rsidR="00EC6BBE">
              <w:rPr>
                <w:rStyle w:val="FootnoteReference"/>
                <w:rFonts w:ascii="Times New Roman" w:eastAsia="Times New Roman" w:hAnsi="Times New Roman"/>
                <w:b/>
                <w:sz w:val="24"/>
                <w:szCs w:val="20"/>
                <w:u w:val="single"/>
                <w:lang w:val="de-DE" w:eastAsia="de-DE" w:bidi="de-DE"/>
              </w:rPr>
              <w:footnoteReference w:id="2"/>
            </w:r>
            <w:r w:rsidRPr="00621643">
              <w:rPr>
                <w:rFonts w:ascii="Times New Roman" w:eastAsia="Times New Roman" w:hAnsi="Times New Roman"/>
                <w:b/>
                <w:sz w:val="24"/>
                <w:szCs w:val="20"/>
                <w:u w:val="single"/>
                <w:lang w:val="de-DE" w:eastAsia="de-DE" w:bidi="de-DE"/>
              </w:rPr>
              <w:t xml:space="preserve"> (Artikel 3 Absatz 4 Buchstabe f des Kodexes)</w:t>
            </w:r>
          </w:p>
        </w:tc>
      </w:tr>
    </w:tbl>
    <w:p w14:paraId="086A7792" w14:textId="77777777" w:rsidR="006641DD" w:rsidRPr="00621643" w:rsidRDefault="006641DD" w:rsidP="00E6439B">
      <w:pPr>
        <w:spacing w:after="0" w:line="240" w:lineRule="auto"/>
        <w:ind w:left="720" w:hanging="720"/>
        <w:jc w:val="both"/>
        <w:rPr>
          <w:rFonts w:ascii="Times New Roman" w:eastAsia="Times New Roman" w:hAnsi="Times New Roman"/>
          <w:b/>
          <w:bCs/>
          <w:sz w:val="24"/>
          <w:szCs w:val="20"/>
          <w:lang w:val="de-DE" w:eastAsia="fr-FR" w:bidi="fr-FR"/>
        </w:rPr>
      </w:pPr>
    </w:p>
    <w:tbl>
      <w:tblPr>
        <w:tblStyle w:val="TableGrid"/>
        <w:tblW w:w="0" w:type="auto"/>
        <w:tblInd w:w="817" w:type="dxa"/>
        <w:tblLook w:val="04A0" w:firstRow="1" w:lastRow="0" w:firstColumn="1" w:lastColumn="0" w:noHBand="0" w:noVBand="1"/>
      </w:tblPr>
      <w:tblGrid>
        <w:gridCol w:w="8471"/>
      </w:tblGrid>
      <w:tr w:rsidR="006641DD" w:rsidRPr="00C85AEC" w14:paraId="1F25A88E" w14:textId="77777777" w:rsidTr="0087790C">
        <w:tc>
          <w:tcPr>
            <w:tcW w:w="8471" w:type="dxa"/>
          </w:tcPr>
          <w:p w14:paraId="7779E0AC" w14:textId="77777777" w:rsidR="006F26C9" w:rsidRPr="00622FEA" w:rsidRDefault="006F26C9" w:rsidP="001B56BF">
            <w:pPr>
              <w:jc w:val="both"/>
              <w:rPr>
                <w:rFonts w:ascii="Times New Roman" w:eastAsia="Times New Roman" w:hAnsi="Times New Roman"/>
                <w:b/>
                <w:bCs/>
                <w:sz w:val="24"/>
                <w:szCs w:val="20"/>
                <w:lang w:val="de-DE" w:eastAsia="fr-FR" w:bidi="fr-FR"/>
              </w:rPr>
            </w:pPr>
            <w:r w:rsidRPr="006F26C9">
              <w:rPr>
                <w:rFonts w:ascii="Times New Roman" w:eastAsia="Times New Roman" w:hAnsi="Times New Roman"/>
                <w:b/>
                <w:bCs/>
                <w:sz w:val="24"/>
                <w:szCs w:val="20"/>
                <w:lang w:val="de-DE" w:eastAsia="fr-FR" w:bidi="fr-FR"/>
              </w:rPr>
              <w:t>Berufliche Tätigkeit des Ehegatten bzw. Partners</w:t>
            </w:r>
          </w:p>
          <w:p w14:paraId="19AD0F03" w14:textId="77777777" w:rsidR="006641DD" w:rsidRPr="00621643" w:rsidRDefault="0087105D">
            <w:pPr>
              <w:jc w:val="both"/>
              <w:rPr>
                <w:rFonts w:ascii="Times New Roman" w:eastAsia="Times New Roman" w:hAnsi="Times New Roman"/>
                <w:bCs/>
                <w:i/>
                <w:sz w:val="24"/>
                <w:szCs w:val="20"/>
                <w:lang w:val="de-DE" w:eastAsia="fr-FR" w:bidi="fr-FR"/>
              </w:rPr>
            </w:pPr>
            <w:r w:rsidRPr="00621643">
              <w:rPr>
                <w:rFonts w:ascii="Times New Roman" w:eastAsia="Times New Roman" w:hAnsi="Times New Roman"/>
                <w:bCs/>
                <w:i/>
                <w:sz w:val="24"/>
                <w:szCs w:val="20"/>
                <w:lang w:val="de-DE" w:eastAsia="fr-FR" w:bidi="fr-FR"/>
              </w:rPr>
              <w:t>(Bitte geben Sie die Art der Tätigkeit, die Bezeichnung der ausgeübten Funktion und den Namen des Arbeitgebers an</w:t>
            </w:r>
            <w:r w:rsidR="00622FEA">
              <w:rPr>
                <w:rFonts w:ascii="Times New Roman" w:eastAsia="Times New Roman" w:hAnsi="Times New Roman"/>
                <w:bCs/>
                <w:i/>
                <w:sz w:val="24"/>
                <w:szCs w:val="20"/>
                <w:lang w:val="de-DE" w:eastAsia="fr-FR" w:bidi="fr-FR"/>
              </w:rPr>
              <w:t>.</w:t>
            </w:r>
            <w:r w:rsidRPr="00621643">
              <w:rPr>
                <w:rFonts w:ascii="Times New Roman" w:eastAsia="Times New Roman" w:hAnsi="Times New Roman"/>
                <w:bCs/>
                <w:i/>
                <w:sz w:val="24"/>
                <w:szCs w:val="20"/>
                <w:lang w:val="de-DE" w:eastAsia="fr-FR" w:bidi="fr-FR"/>
              </w:rPr>
              <w:t>)</w:t>
            </w:r>
          </w:p>
        </w:tc>
      </w:tr>
    </w:tbl>
    <w:p w14:paraId="02C0077D" w14:textId="77777777" w:rsidR="00E6439B" w:rsidRPr="00621643" w:rsidRDefault="00E6439B" w:rsidP="00E6439B">
      <w:pPr>
        <w:spacing w:after="0" w:line="240" w:lineRule="auto"/>
        <w:jc w:val="both"/>
        <w:rPr>
          <w:rFonts w:ascii="Times New Roman" w:eastAsia="Times New Roman" w:hAnsi="Times New Roman"/>
          <w:b/>
          <w:bCs/>
          <w:sz w:val="24"/>
          <w:szCs w:val="20"/>
          <w:lang w:val="de-DE" w:eastAsia="fr-FR" w:bidi="fr-FR"/>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7841"/>
      </w:tblGrid>
      <w:tr w:rsidR="00961D35" w:rsidRPr="00621643" w14:paraId="6F185DE0" w14:textId="77777777" w:rsidTr="00AE34EF">
        <w:tc>
          <w:tcPr>
            <w:tcW w:w="630" w:type="dxa"/>
            <w:shd w:val="clear" w:color="auto" w:fill="auto"/>
          </w:tcPr>
          <w:p w14:paraId="1BEBE6DB" w14:textId="77777777" w:rsidR="00961D35" w:rsidRPr="00621643" w:rsidRDefault="00961D35" w:rsidP="00961D35">
            <w:pPr>
              <w:spacing w:after="0" w:line="240" w:lineRule="auto"/>
              <w:jc w:val="both"/>
              <w:rPr>
                <w:rFonts w:ascii="Times New Roman" w:hAnsi="Times New Roman"/>
                <w:b/>
                <w:bCs/>
                <w:sz w:val="24"/>
                <w:szCs w:val="24"/>
                <w:lang w:val="de-DE"/>
              </w:rPr>
            </w:pPr>
          </w:p>
        </w:tc>
        <w:tc>
          <w:tcPr>
            <w:tcW w:w="7841" w:type="dxa"/>
            <w:shd w:val="clear" w:color="auto" w:fill="auto"/>
          </w:tcPr>
          <w:p w14:paraId="44042BFD" w14:textId="77777777" w:rsidR="00961D35" w:rsidRPr="00622FEA" w:rsidRDefault="00961D35" w:rsidP="00961D35">
            <w:pPr>
              <w:spacing w:after="0" w:line="240" w:lineRule="auto"/>
              <w:jc w:val="both"/>
              <w:rPr>
                <w:rFonts w:ascii="Times New Roman" w:hAnsi="Times New Roman"/>
                <w:b/>
                <w:bCs/>
                <w:sz w:val="24"/>
                <w:szCs w:val="24"/>
                <w:lang w:val="de-DE"/>
              </w:rPr>
            </w:pPr>
            <w:r w:rsidRPr="00622FEA">
              <w:rPr>
                <w:rFonts w:ascii="Times New Roman" w:hAnsi="Times New Roman"/>
                <w:b/>
                <w:bCs/>
                <w:sz w:val="24"/>
                <w:szCs w:val="24"/>
                <w:lang w:val="de-DE"/>
              </w:rPr>
              <w:t>N/A</w:t>
            </w:r>
            <w:r w:rsidR="00BA6CB9" w:rsidRPr="00622FEA">
              <w:rPr>
                <w:rFonts w:ascii="Times New Roman" w:hAnsi="Times New Roman"/>
                <w:b/>
                <w:bCs/>
                <w:sz w:val="24"/>
                <w:szCs w:val="24"/>
                <w:lang w:val="de-DE"/>
              </w:rPr>
              <w:t xml:space="preserve"> (nicht anwendbar)</w:t>
            </w:r>
          </w:p>
        </w:tc>
      </w:tr>
    </w:tbl>
    <w:p w14:paraId="14D659D5" w14:textId="77777777" w:rsidR="00961D35" w:rsidRPr="00622FEA" w:rsidRDefault="00961D35" w:rsidP="00E6439B">
      <w:pPr>
        <w:spacing w:after="0" w:line="240" w:lineRule="auto"/>
        <w:jc w:val="both"/>
        <w:rPr>
          <w:rFonts w:ascii="Times New Roman" w:eastAsia="Times New Roman" w:hAnsi="Times New Roman"/>
          <w:b/>
          <w:bCs/>
          <w:sz w:val="24"/>
          <w:szCs w:val="20"/>
          <w:lang w:val="de-DE" w:eastAsia="fr-FR" w:bidi="fr-FR"/>
        </w:rPr>
      </w:pP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3006"/>
        <w:gridCol w:w="2835"/>
      </w:tblGrid>
      <w:tr w:rsidR="00DA64F7" w:rsidRPr="00621643" w14:paraId="1F49B40B" w14:textId="77777777" w:rsidTr="00F225EF">
        <w:tc>
          <w:tcPr>
            <w:tcW w:w="2664" w:type="dxa"/>
            <w:shd w:val="clear" w:color="auto" w:fill="auto"/>
          </w:tcPr>
          <w:p w14:paraId="7E40F2CD" w14:textId="77777777" w:rsidR="00DA64F7" w:rsidRPr="00B72420" w:rsidRDefault="0087105D" w:rsidP="00DA64F7">
            <w:pPr>
              <w:spacing w:after="0" w:line="240" w:lineRule="auto"/>
              <w:jc w:val="center"/>
              <w:rPr>
                <w:rFonts w:ascii="Times New Roman" w:hAnsi="Times New Roman"/>
                <w:bCs/>
                <w:sz w:val="24"/>
                <w:szCs w:val="24"/>
                <w:u w:val="single"/>
                <w:lang w:val="de-DE"/>
              </w:rPr>
            </w:pPr>
            <w:r w:rsidRPr="00B72420">
              <w:rPr>
                <w:rFonts w:ascii="Times New Roman" w:hAnsi="Times New Roman"/>
                <w:bCs/>
                <w:sz w:val="24"/>
                <w:szCs w:val="24"/>
                <w:u w:val="single"/>
                <w:lang w:val="de-DE"/>
              </w:rPr>
              <w:t>Art der Tätigkeit</w:t>
            </w:r>
          </w:p>
        </w:tc>
        <w:tc>
          <w:tcPr>
            <w:tcW w:w="3006" w:type="dxa"/>
            <w:shd w:val="clear" w:color="auto" w:fill="auto"/>
          </w:tcPr>
          <w:p w14:paraId="1CAFAC0B" w14:textId="77777777" w:rsidR="00DA64F7" w:rsidRPr="00B72420" w:rsidRDefault="0087105D" w:rsidP="00253D2F">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bCs/>
                <w:sz w:val="24"/>
                <w:szCs w:val="20"/>
                <w:u w:val="single"/>
                <w:lang w:val="de-DE" w:eastAsia="fr-FR" w:bidi="fr-FR"/>
              </w:rPr>
              <w:t>Ausgeübte Funktion</w:t>
            </w:r>
          </w:p>
        </w:tc>
        <w:tc>
          <w:tcPr>
            <w:tcW w:w="2835" w:type="dxa"/>
            <w:shd w:val="clear" w:color="auto" w:fill="auto"/>
          </w:tcPr>
          <w:p w14:paraId="1A67E85B" w14:textId="77777777" w:rsidR="00DA64F7" w:rsidRPr="00B72420" w:rsidRDefault="0087105D" w:rsidP="0087105D">
            <w:pPr>
              <w:spacing w:after="0" w:line="240" w:lineRule="auto"/>
              <w:jc w:val="center"/>
              <w:rPr>
                <w:rFonts w:ascii="Times New Roman" w:hAnsi="Times New Roman"/>
                <w:bCs/>
                <w:sz w:val="24"/>
                <w:szCs w:val="24"/>
                <w:u w:val="single"/>
                <w:lang w:val="de-DE"/>
              </w:rPr>
            </w:pPr>
            <w:r w:rsidRPr="00B72420">
              <w:rPr>
                <w:rFonts w:ascii="Times New Roman" w:eastAsia="Times New Roman" w:hAnsi="Times New Roman"/>
                <w:sz w:val="24"/>
                <w:szCs w:val="20"/>
                <w:u w:val="single"/>
                <w:lang w:val="de-DE" w:eastAsia="fr-FR" w:bidi="fr-FR"/>
              </w:rPr>
              <w:t>Name des Arbeitgebers</w:t>
            </w:r>
          </w:p>
        </w:tc>
      </w:tr>
      <w:tr w:rsidR="00DA64F7" w:rsidRPr="00621643" w14:paraId="26294E73" w14:textId="77777777" w:rsidTr="00F225EF">
        <w:tc>
          <w:tcPr>
            <w:tcW w:w="2664" w:type="dxa"/>
            <w:shd w:val="clear" w:color="auto" w:fill="auto"/>
          </w:tcPr>
          <w:p w14:paraId="698CBA53" w14:textId="1813106C" w:rsidR="00DA64F7" w:rsidRPr="00622FEA" w:rsidRDefault="00A91D0C" w:rsidP="00DA64F7">
            <w:pPr>
              <w:spacing w:after="0" w:line="240" w:lineRule="auto"/>
              <w:jc w:val="both"/>
              <w:rPr>
                <w:rFonts w:ascii="Times New Roman" w:hAnsi="Times New Roman"/>
                <w:bCs/>
                <w:i/>
                <w:sz w:val="24"/>
                <w:szCs w:val="24"/>
                <w:lang w:val="de-DE"/>
              </w:rPr>
            </w:pPr>
            <w:r>
              <w:rPr>
                <w:rFonts w:ascii="Times New Roman" w:eastAsia="Times New Roman" w:hAnsi="Times New Roman"/>
                <w:b/>
                <w:sz w:val="24"/>
              </w:rPr>
              <w:t>Arbeitsvertrag</w:t>
            </w:r>
          </w:p>
        </w:tc>
        <w:tc>
          <w:tcPr>
            <w:tcW w:w="3006" w:type="dxa"/>
            <w:shd w:val="clear" w:color="auto" w:fill="auto"/>
          </w:tcPr>
          <w:p w14:paraId="56D4E20F" w14:textId="7C91992F" w:rsidR="00DA64F7" w:rsidRPr="0035595F" w:rsidRDefault="00D476A5" w:rsidP="0035595F">
            <w:pPr>
              <w:spacing w:after="0" w:line="240" w:lineRule="auto"/>
              <w:rPr>
                <w:rFonts w:ascii="Times New Roman" w:hAnsi="Times New Roman"/>
                <w:bCs/>
                <w:i/>
                <w:sz w:val="24"/>
                <w:szCs w:val="24"/>
                <w:lang w:val="de-DE"/>
              </w:rPr>
            </w:pPr>
            <w:r>
              <w:rPr>
                <w:rFonts w:ascii="Times New Roman" w:eastAsia="Times New Roman" w:hAnsi="Times New Roman"/>
                <w:b/>
                <w:sz w:val="24"/>
                <w:lang w:val="de-DE"/>
              </w:rPr>
              <w:t>Shopper-</w:t>
            </w:r>
            <w:r w:rsidR="001977AC" w:rsidRPr="0035595F">
              <w:rPr>
                <w:rFonts w:ascii="Times New Roman" w:eastAsia="Times New Roman" w:hAnsi="Times New Roman"/>
                <w:b/>
                <w:sz w:val="24"/>
                <w:lang w:val="de-DE"/>
              </w:rPr>
              <w:t xml:space="preserve"> </w:t>
            </w:r>
            <w:r w:rsidR="0035595F" w:rsidRPr="0035595F">
              <w:rPr>
                <w:rFonts w:ascii="Times New Roman" w:eastAsia="Times New Roman" w:hAnsi="Times New Roman"/>
                <w:b/>
                <w:sz w:val="24"/>
                <w:lang w:val="de-DE"/>
              </w:rPr>
              <w:t>u</w:t>
            </w:r>
            <w:r w:rsidR="001977AC" w:rsidRPr="0035595F">
              <w:rPr>
                <w:rFonts w:ascii="Times New Roman" w:eastAsia="Times New Roman" w:hAnsi="Times New Roman"/>
                <w:b/>
                <w:sz w:val="24"/>
                <w:lang w:val="de-DE"/>
              </w:rPr>
              <w:t>nd Market</w:t>
            </w:r>
            <w:r w:rsidR="0035595F">
              <w:rPr>
                <w:rFonts w:ascii="Times New Roman" w:eastAsia="Times New Roman" w:hAnsi="Times New Roman"/>
                <w:b/>
                <w:sz w:val="24"/>
                <w:lang w:val="de-DE"/>
              </w:rPr>
              <w:noBreakHyphen/>
            </w:r>
            <w:r w:rsidR="001977AC" w:rsidRPr="0035595F">
              <w:rPr>
                <w:rFonts w:ascii="Times New Roman" w:eastAsia="Times New Roman" w:hAnsi="Times New Roman"/>
                <w:b/>
                <w:sz w:val="24"/>
                <w:lang w:val="de-DE"/>
              </w:rPr>
              <w:t>Insight</w:t>
            </w:r>
            <w:r w:rsidR="0035595F" w:rsidRPr="0035595F">
              <w:rPr>
                <w:rFonts w:ascii="Times New Roman" w:eastAsia="Times New Roman" w:hAnsi="Times New Roman"/>
                <w:b/>
                <w:sz w:val="24"/>
                <w:lang w:val="de-DE"/>
              </w:rPr>
              <w:t>s</w:t>
            </w:r>
            <w:r w:rsidR="0035595F">
              <w:rPr>
                <w:rFonts w:ascii="Times New Roman" w:eastAsia="Times New Roman" w:hAnsi="Times New Roman"/>
                <w:b/>
                <w:sz w:val="24"/>
                <w:lang w:val="de-DE"/>
              </w:rPr>
              <w:t>-</w:t>
            </w:r>
            <w:r w:rsidR="001977AC" w:rsidRPr="0035595F">
              <w:rPr>
                <w:rFonts w:ascii="Times New Roman" w:eastAsia="Times New Roman" w:hAnsi="Times New Roman"/>
                <w:b/>
                <w:sz w:val="24"/>
                <w:lang w:val="de-DE"/>
              </w:rPr>
              <w:t>Manager</w:t>
            </w:r>
            <w:r w:rsidR="0035595F">
              <w:rPr>
                <w:rFonts w:ascii="Times New Roman" w:eastAsia="Times New Roman" w:hAnsi="Times New Roman"/>
                <w:b/>
                <w:sz w:val="24"/>
                <w:lang w:val="de-DE"/>
              </w:rPr>
              <w:t>in</w:t>
            </w:r>
          </w:p>
        </w:tc>
        <w:tc>
          <w:tcPr>
            <w:tcW w:w="2835" w:type="dxa"/>
            <w:shd w:val="clear" w:color="auto" w:fill="auto"/>
          </w:tcPr>
          <w:p w14:paraId="3FF14678" w14:textId="1DE8C3F6" w:rsidR="00DA64F7" w:rsidRPr="001977AC" w:rsidRDefault="001977AC" w:rsidP="00DA64F7">
            <w:pPr>
              <w:spacing w:after="0" w:line="240" w:lineRule="auto"/>
              <w:jc w:val="both"/>
              <w:rPr>
                <w:rFonts w:ascii="Times New Roman" w:hAnsi="Times New Roman"/>
                <w:bCs/>
                <w:i/>
                <w:sz w:val="24"/>
                <w:szCs w:val="24"/>
                <w:lang w:val="en-IE"/>
              </w:rPr>
            </w:pPr>
            <w:r>
              <w:rPr>
                <w:rFonts w:ascii="Times New Roman" w:eastAsia="Times New Roman" w:hAnsi="Times New Roman"/>
                <w:b/>
                <w:sz w:val="24"/>
              </w:rPr>
              <w:t>Mars Petcare, Belgi</w:t>
            </w:r>
            <w:r w:rsidR="00A91D0C">
              <w:rPr>
                <w:rFonts w:ascii="Times New Roman" w:eastAsia="Times New Roman" w:hAnsi="Times New Roman"/>
                <w:b/>
                <w:sz w:val="24"/>
              </w:rPr>
              <w:t>en</w:t>
            </w:r>
          </w:p>
        </w:tc>
      </w:tr>
    </w:tbl>
    <w:p w14:paraId="163F522A" w14:textId="77777777" w:rsidR="00E6439B" w:rsidRPr="001977AC" w:rsidRDefault="00E6439B" w:rsidP="00E6439B">
      <w:pPr>
        <w:spacing w:after="0" w:line="240" w:lineRule="auto"/>
        <w:jc w:val="both"/>
        <w:rPr>
          <w:rFonts w:ascii="Times New Roman" w:eastAsia="Times New Roman" w:hAnsi="Times New Roman"/>
          <w:b/>
          <w:bCs/>
          <w:sz w:val="24"/>
          <w:szCs w:val="20"/>
          <w:lang w:val="en-IE" w:eastAsia="fr-FR" w:bidi="fr-FR"/>
        </w:rPr>
      </w:pPr>
    </w:p>
    <w:p w14:paraId="163FE489" w14:textId="77777777" w:rsidR="00E6439B" w:rsidRPr="001977AC" w:rsidRDefault="00E6439B" w:rsidP="00E6439B">
      <w:pPr>
        <w:spacing w:after="0" w:line="240" w:lineRule="auto"/>
        <w:jc w:val="both"/>
        <w:rPr>
          <w:rFonts w:ascii="Times New Roman" w:eastAsia="Times New Roman" w:hAnsi="Times New Roman"/>
          <w:b/>
          <w:bCs/>
          <w:sz w:val="24"/>
          <w:szCs w:val="20"/>
          <w:lang w:val="en-IE" w:eastAsia="fr-FR" w:bidi="fr-FR"/>
        </w:rPr>
      </w:pPr>
    </w:p>
    <w:p w14:paraId="2C2F15FE" w14:textId="77777777" w:rsidR="00C51A43" w:rsidRPr="001977AC" w:rsidRDefault="00C51A43" w:rsidP="00E6439B">
      <w:pPr>
        <w:spacing w:after="0" w:line="240" w:lineRule="auto"/>
        <w:jc w:val="both"/>
        <w:rPr>
          <w:rFonts w:ascii="Times New Roman" w:eastAsia="Times New Roman" w:hAnsi="Times New Roman"/>
          <w:b/>
          <w:bCs/>
          <w:sz w:val="24"/>
          <w:szCs w:val="20"/>
          <w:lang w:val="en-IE" w:eastAsia="fr-FR" w:bidi="fr-FR"/>
        </w:rPr>
      </w:pPr>
    </w:p>
    <w:p w14:paraId="256B69EC" w14:textId="77777777" w:rsidR="00E6439B" w:rsidRPr="001977AC" w:rsidRDefault="00E6439B" w:rsidP="00E6439B">
      <w:pPr>
        <w:spacing w:after="0" w:line="240" w:lineRule="auto"/>
        <w:jc w:val="both"/>
        <w:rPr>
          <w:rFonts w:ascii="Times New Roman" w:eastAsia="Times New Roman" w:hAnsi="Times New Roman"/>
          <w:b/>
          <w:bCs/>
          <w:sz w:val="24"/>
          <w:szCs w:val="20"/>
          <w:lang w:val="en-IE" w:eastAsia="fr-FR" w:bidi="fr-FR"/>
        </w:rPr>
      </w:pPr>
    </w:p>
    <w:tbl>
      <w:tblPr>
        <w:tblStyle w:val="TableGrid"/>
        <w:tblW w:w="0" w:type="auto"/>
        <w:tblLook w:val="04A0" w:firstRow="1" w:lastRow="0" w:firstColumn="1" w:lastColumn="0" w:noHBand="0" w:noVBand="1"/>
      </w:tblPr>
      <w:tblGrid>
        <w:gridCol w:w="9288"/>
      </w:tblGrid>
      <w:tr w:rsidR="00DA64F7" w:rsidRPr="00C85AEC" w14:paraId="24C2F215" w14:textId="77777777" w:rsidTr="00764483">
        <w:tc>
          <w:tcPr>
            <w:tcW w:w="9288" w:type="dxa"/>
          </w:tcPr>
          <w:p w14:paraId="24CB4280" w14:textId="77777777" w:rsidR="00DA64F7" w:rsidRPr="00621643" w:rsidRDefault="0087105D" w:rsidP="00207739">
            <w:pPr>
              <w:jc w:val="both"/>
              <w:rPr>
                <w:rFonts w:ascii="Times New Roman" w:eastAsia="Times New Roman" w:hAnsi="Times New Roman"/>
                <w:b/>
                <w:sz w:val="24"/>
                <w:szCs w:val="20"/>
                <w:lang w:val="de-DE" w:eastAsia="fr-FR" w:bidi="fr-FR"/>
              </w:rPr>
            </w:pPr>
            <w:r w:rsidRPr="00621643">
              <w:rPr>
                <w:rFonts w:ascii="Times New Roman" w:eastAsia="Times New Roman" w:hAnsi="Times New Roman"/>
                <w:b/>
                <w:sz w:val="24"/>
                <w:szCs w:val="20"/>
                <w:lang w:val="de-DE" w:eastAsia="fr-FR" w:bidi="fr-FR"/>
              </w:rPr>
              <w:t>Hiermit bestätige ich, dass die oben genannten Angaben der Wahrheit entsprechen.</w:t>
            </w:r>
          </w:p>
        </w:tc>
      </w:tr>
    </w:tbl>
    <w:p w14:paraId="65CDD157" w14:textId="77777777" w:rsidR="00E6439B" w:rsidRDefault="00E6439B" w:rsidP="00E6439B">
      <w:pPr>
        <w:spacing w:after="0" w:line="240" w:lineRule="auto"/>
        <w:jc w:val="both"/>
        <w:rPr>
          <w:rFonts w:ascii="Times New Roman" w:eastAsia="Times New Roman" w:hAnsi="Times New Roman"/>
          <w:b/>
          <w:bCs/>
          <w:sz w:val="24"/>
          <w:szCs w:val="20"/>
          <w:lang w:val="de-DE" w:eastAsia="fr-FR" w:bidi="fr-FR"/>
        </w:rPr>
      </w:pPr>
    </w:p>
    <w:p w14:paraId="23E4DBE9" w14:textId="77777777" w:rsidR="00C51A43" w:rsidRPr="00621643" w:rsidRDefault="00C51A43" w:rsidP="00E6439B">
      <w:pPr>
        <w:spacing w:after="0" w:line="240" w:lineRule="auto"/>
        <w:jc w:val="both"/>
        <w:rPr>
          <w:rFonts w:ascii="Times New Roman" w:eastAsia="Times New Roman" w:hAnsi="Times New Roman"/>
          <w:b/>
          <w:bCs/>
          <w:sz w:val="24"/>
          <w:szCs w:val="20"/>
          <w:lang w:val="de-DE" w:eastAsia="fr-FR" w:bidi="fr-FR"/>
        </w:rPr>
      </w:pPr>
    </w:p>
    <w:tbl>
      <w:tblPr>
        <w:tblStyle w:val="TableGrid"/>
        <w:tblW w:w="9322" w:type="dxa"/>
        <w:tblLook w:val="04A0" w:firstRow="1" w:lastRow="0" w:firstColumn="1" w:lastColumn="0" w:noHBand="0" w:noVBand="1"/>
      </w:tblPr>
      <w:tblGrid>
        <w:gridCol w:w="3794"/>
        <w:gridCol w:w="5528"/>
      </w:tblGrid>
      <w:tr w:rsidR="00FA5473" w:rsidRPr="00621643" w14:paraId="6B611139" w14:textId="77777777" w:rsidTr="00FA5473">
        <w:tc>
          <w:tcPr>
            <w:tcW w:w="3794" w:type="dxa"/>
          </w:tcPr>
          <w:p w14:paraId="1DD5434D" w14:textId="37038B62" w:rsidR="00FA5473" w:rsidRDefault="0087105D" w:rsidP="00CC69C2">
            <w:pPr>
              <w:jc w:val="both"/>
              <w:rPr>
                <w:rFonts w:ascii="Times New Roman" w:eastAsia="Times New Roman" w:hAnsi="Times New Roman"/>
                <w:b/>
                <w:sz w:val="24"/>
                <w:szCs w:val="20"/>
                <w:lang w:val="de-DE" w:eastAsia="de-DE" w:bidi="de-DE"/>
              </w:rPr>
            </w:pPr>
            <w:r w:rsidRPr="00621643">
              <w:rPr>
                <w:rFonts w:ascii="Times New Roman" w:eastAsia="Times New Roman" w:hAnsi="Times New Roman"/>
                <w:b/>
                <w:sz w:val="24"/>
                <w:szCs w:val="20"/>
                <w:lang w:val="de-DE" w:eastAsia="de-DE" w:bidi="de-DE"/>
              </w:rPr>
              <w:t>Datum:</w:t>
            </w:r>
            <w:r w:rsidR="00B81E0C">
              <w:rPr>
                <w:rFonts w:ascii="Times New Roman" w:eastAsia="Times New Roman" w:hAnsi="Times New Roman"/>
                <w:b/>
                <w:sz w:val="24"/>
                <w:szCs w:val="20"/>
                <w:lang w:val="de-DE" w:eastAsia="de-DE" w:bidi="de-DE"/>
              </w:rPr>
              <w:t xml:space="preserve">  19.9.2024</w:t>
            </w:r>
          </w:p>
          <w:p w14:paraId="1983A9A8" w14:textId="77777777" w:rsidR="00622FEA" w:rsidRPr="00622FEA" w:rsidRDefault="00622FEA" w:rsidP="00CC69C2">
            <w:pPr>
              <w:jc w:val="both"/>
              <w:rPr>
                <w:rFonts w:ascii="Times New Roman" w:eastAsia="Times New Roman" w:hAnsi="Times New Roman"/>
                <w:sz w:val="24"/>
                <w:szCs w:val="20"/>
                <w:lang w:val="de-DE" w:eastAsia="fr-FR" w:bidi="fr-FR"/>
              </w:rPr>
            </w:pPr>
          </w:p>
        </w:tc>
        <w:tc>
          <w:tcPr>
            <w:tcW w:w="5528" w:type="dxa"/>
          </w:tcPr>
          <w:p w14:paraId="733AF2A3" w14:textId="77777777" w:rsidR="00FA5473" w:rsidRDefault="0087105D" w:rsidP="0087105D">
            <w:pPr>
              <w:jc w:val="both"/>
              <w:rPr>
                <w:rFonts w:ascii="Times New Roman" w:eastAsia="Times New Roman" w:hAnsi="Times New Roman"/>
                <w:b/>
                <w:sz w:val="24"/>
                <w:szCs w:val="20"/>
                <w:lang w:val="de-DE" w:eastAsia="fr-FR" w:bidi="fr-FR"/>
              </w:rPr>
            </w:pPr>
            <w:r w:rsidRPr="00622FEA">
              <w:rPr>
                <w:rFonts w:ascii="Times New Roman" w:eastAsia="Times New Roman" w:hAnsi="Times New Roman"/>
                <w:b/>
                <w:sz w:val="24"/>
                <w:szCs w:val="20"/>
                <w:lang w:val="de-DE" w:eastAsia="fr-FR" w:bidi="fr-FR"/>
              </w:rPr>
              <w:t>Unterschrift</w:t>
            </w:r>
            <w:r w:rsidR="00FA5473" w:rsidRPr="00622FEA">
              <w:rPr>
                <w:rFonts w:ascii="Times New Roman" w:eastAsia="Times New Roman" w:hAnsi="Times New Roman"/>
                <w:b/>
                <w:sz w:val="24"/>
                <w:szCs w:val="20"/>
                <w:lang w:val="de-DE" w:eastAsia="fr-FR" w:bidi="fr-FR"/>
              </w:rPr>
              <w:t>:</w:t>
            </w:r>
          </w:p>
          <w:p w14:paraId="6B104CD9" w14:textId="67492DFD" w:rsidR="00103CE5" w:rsidRPr="00622FEA" w:rsidRDefault="003C4756" w:rsidP="0087105D">
            <w:pPr>
              <w:jc w:val="both"/>
              <w:rPr>
                <w:rFonts w:ascii="Times New Roman" w:eastAsia="Times New Roman" w:hAnsi="Times New Roman"/>
                <w:b/>
                <w:bCs/>
                <w:sz w:val="24"/>
                <w:szCs w:val="20"/>
                <w:lang w:val="de-DE" w:eastAsia="fr-FR" w:bidi="fr-FR"/>
              </w:rPr>
            </w:pPr>
            <w:r>
              <w:t>Nur die englische Version ist unterschrieben und verbindlich.</w:t>
            </w:r>
          </w:p>
        </w:tc>
      </w:tr>
    </w:tbl>
    <w:p w14:paraId="05DEA33C"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4928DB16" w14:textId="77777777" w:rsidR="00E6439B" w:rsidRPr="00622FEA" w:rsidRDefault="00E6439B" w:rsidP="00E6439B">
      <w:pPr>
        <w:spacing w:after="0" w:line="240" w:lineRule="auto"/>
        <w:jc w:val="both"/>
        <w:rPr>
          <w:rFonts w:ascii="Times New Roman" w:eastAsia="Times New Roman" w:hAnsi="Times New Roman"/>
          <w:sz w:val="24"/>
          <w:szCs w:val="24"/>
          <w:lang w:val="de-DE" w:eastAsia="fr-FR" w:bidi="fr-FR"/>
        </w:rPr>
      </w:pPr>
    </w:p>
    <w:p w14:paraId="3F69ADDD" w14:textId="77777777" w:rsidR="00C51A43" w:rsidRPr="00B71EF4" w:rsidRDefault="00C51A43" w:rsidP="00C51A4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lang w:val="de-DE"/>
        </w:rPr>
      </w:pPr>
      <w:r w:rsidRPr="00B72420">
        <w:rPr>
          <w:rFonts w:ascii="Times New Roman" w:eastAsia="Times New Roman" w:hAnsi="Times New Roman"/>
          <w:sz w:val="24"/>
          <w:szCs w:val="20"/>
          <w:lang w:val="de-DE" w:eastAsia="de-DE" w:bidi="de-DE"/>
        </w:rPr>
        <w:t>Diese Erklärung wird gemäß Artikel 3 Absatz 5 des Kodexes veröffentlicht.</w:t>
      </w:r>
      <w:r w:rsidRPr="00B72420">
        <w:rPr>
          <w:rFonts w:ascii="Times New Roman" w:hAnsi="Times New Roman"/>
          <w:sz w:val="24"/>
          <w:szCs w:val="24"/>
          <w:lang w:val="de-DE"/>
        </w:rPr>
        <w:t xml:space="preserve"> </w:t>
      </w:r>
    </w:p>
    <w:p w14:paraId="543FCD14" w14:textId="77777777" w:rsidR="00F70E6E" w:rsidRPr="00621643" w:rsidRDefault="00F70E6E" w:rsidP="00E6439B">
      <w:pPr>
        <w:rPr>
          <w:lang w:val="de-DE"/>
        </w:rPr>
      </w:pPr>
    </w:p>
    <w:sectPr w:rsidR="00F70E6E" w:rsidRPr="0062164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4D6D0" w14:textId="77777777" w:rsidR="00C7798F" w:rsidRDefault="00C7798F" w:rsidP="00E6439B">
      <w:pPr>
        <w:spacing w:after="0" w:line="240" w:lineRule="auto"/>
      </w:pPr>
      <w:r>
        <w:separator/>
      </w:r>
    </w:p>
  </w:endnote>
  <w:endnote w:type="continuationSeparator" w:id="0">
    <w:p w14:paraId="7EDA7BA2" w14:textId="77777777" w:rsidR="00C7798F" w:rsidRDefault="00C7798F" w:rsidP="00E64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7050" w14:textId="77777777" w:rsidR="00F54CC5" w:rsidRDefault="00F54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199394"/>
      <w:docPartObj>
        <w:docPartGallery w:val="Page Numbers (Bottom of Page)"/>
        <w:docPartUnique/>
      </w:docPartObj>
    </w:sdtPr>
    <w:sdtEndPr>
      <w:rPr>
        <w:noProof/>
      </w:rPr>
    </w:sdtEndPr>
    <w:sdtContent>
      <w:p w14:paraId="14555EB7" w14:textId="77777777" w:rsidR="003C6303" w:rsidRDefault="003C6303">
        <w:pPr>
          <w:pStyle w:val="Footer"/>
          <w:jc w:val="center"/>
        </w:pPr>
        <w:r w:rsidRPr="00B72420">
          <w:rPr>
            <w:rFonts w:ascii="Times New Roman" w:hAnsi="Times New Roman"/>
            <w:sz w:val="24"/>
            <w:szCs w:val="24"/>
          </w:rPr>
          <w:fldChar w:fldCharType="begin"/>
        </w:r>
        <w:r w:rsidRPr="00B72420">
          <w:rPr>
            <w:rFonts w:ascii="Times New Roman" w:hAnsi="Times New Roman"/>
            <w:sz w:val="24"/>
            <w:szCs w:val="24"/>
          </w:rPr>
          <w:instrText xml:space="preserve"> PAGE   \* MERGEFORMAT </w:instrText>
        </w:r>
        <w:r w:rsidRPr="00B72420">
          <w:rPr>
            <w:rFonts w:ascii="Times New Roman" w:hAnsi="Times New Roman"/>
            <w:sz w:val="24"/>
            <w:szCs w:val="24"/>
          </w:rPr>
          <w:fldChar w:fldCharType="separate"/>
        </w:r>
        <w:r w:rsidR="00F54CC5">
          <w:rPr>
            <w:rFonts w:ascii="Times New Roman" w:hAnsi="Times New Roman"/>
            <w:noProof/>
            <w:sz w:val="24"/>
            <w:szCs w:val="24"/>
          </w:rPr>
          <w:t>1</w:t>
        </w:r>
        <w:r w:rsidRPr="00B72420">
          <w:rPr>
            <w:rFonts w:ascii="Times New Roman" w:hAnsi="Times New Roman"/>
            <w:noProof/>
            <w:sz w:val="24"/>
            <w:szCs w:val="24"/>
          </w:rPr>
          <w:fldChar w:fldCharType="end"/>
        </w:r>
        <w:r w:rsidRPr="00B72420">
          <w:rPr>
            <w:rFonts w:ascii="Times New Roman" w:hAnsi="Times New Roman"/>
            <w:noProof/>
            <w:sz w:val="24"/>
            <w:szCs w:val="24"/>
          </w:rPr>
          <w:t>/8</w:t>
        </w:r>
      </w:p>
    </w:sdtContent>
  </w:sdt>
  <w:p w14:paraId="2A1F5F5C" w14:textId="77777777" w:rsidR="003C6303" w:rsidRDefault="003C63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30D0" w14:textId="77777777" w:rsidR="00F54CC5" w:rsidRDefault="00F54C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08E6" w14:textId="77777777" w:rsidR="00C7798F" w:rsidRDefault="00C7798F" w:rsidP="00E6439B">
      <w:pPr>
        <w:spacing w:after="0" w:line="240" w:lineRule="auto"/>
      </w:pPr>
      <w:r>
        <w:separator/>
      </w:r>
    </w:p>
  </w:footnote>
  <w:footnote w:type="continuationSeparator" w:id="0">
    <w:p w14:paraId="63A47C0C" w14:textId="77777777" w:rsidR="00C7798F" w:rsidRDefault="00C7798F" w:rsidP="00E6439B">
      <w:pPr>
        <w:spacing w:after="0" w:line="240" w:lineRule="auto"/>
      </w:pPr>
      <w:r>
        <w:continuationSeparator/>
      </w:r>
    </w:p>
  </w:footnote>
  <w:footnote w:id="1">
    <w:p w14:paraId="319200B1" w14:textId="77777777" w:rsidR="00FE4B18" w:rsidRPr="00996DFA" w:rsidRDefault="00FE4B18">
      <w:pPr>
        <w:pStyle w:val="FootnoteText"/>
        <w:rPr>
          <w:lang w:val="de-DE"/>
        </w:rPr>
      </w:pPr>
      <w:r>
        <w:rPr>
          <w:rStyle w:val="FootnoteReference"/>
        </w:rPr>
        <w:footnoteRef/>
      </w:r>
      <w:r w:rsidRPr="00996DFA">
        <w:rPr>
          <w:lang w:val="de-DE"/>
        </w:rPr>
        <w:t xml:space="preserve"> Fester Partner in einer nichtehelichen Lebensgemeinschaft im Sinne von Artikel 1 Absatz 2 Buchstabe c des Anhangs VII des Statuts der Beamten der Europäischen Union</w:t>
      </w:r>
      <w:r w:rsidR="008342A1">
        <w:rPr>
          <w:lang w:val="de-DE"/>
        </w:rPr>
        <w:t>.</w:t>
      </w:r>
    </w:p>
  </w:footnote>
  <w:footnote w:id="2">
    <w:p w14:paraId="49315008" w14:textId="77777777" w:rsidR="00EC6BBE" w:rsidRPr="00622FEA" w:rsidRDefault="00EC6BBE">
      <w:pPr>
        <w:pStyle w:val="FootnoteText"/>
        <w:rPr>
          <w:lang w:val="de-DE"/>
        </w:rPr>
      </w:pPr>
      <w:r>
        <w:rPr>
          <w:rStyle w:val="FootnoteReference"/>
        </w:rPr>
        <w:footnoteRef/>
      </w:r>
      <w:r w:rsidRPr="00622FEA">
        <w:rPr>
          <w:lang w:val="de-DE"/>
        </w:rPr>
        <w:t xml:space="preserve"> Fester Partner in einer nichtehelichen Lebensgemeinschaft im Sinne von Artikel 1 Absatz 2 Buchstabe c des Anhangs VII des Statuts der Beamten der Europäischen Union</w:t>
      </w:r>
      <w:r w:rsidR="003C51F4">
        <w:rPr>
          <w:lang w:val="de-D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8714C" w14:textId="77777777" w:rsidR="00F54CC5" w:rsidRDefault="00F54C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768AB" w14:textId="77777777" w:rsidR="00F54CC5" w:rsidRDefault="00F54C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1942D" w14:textId="77777777" w:rsidR="00F54CC5" w:rsidRDefault="00F54C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78A5"/>
    <w:multiLevelType w:val="hybridMultilevel"/>
    <w:tmpl w:val="5EF8E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A33BCA"/>
    <w:multiLevelType w:val="hybridMultilevel"/>
    <w:tmpl w:val="64F0D856"/>
    <w:lvl w:ilvl="0" w:tplc="312E0A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166501">
    <w:abstractNumId w:val="0"/>
  </w:num>
  <w:num w:numId="2" w16cid:durableId="21237198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E6439B"/>
    <w:rsid w:val="00022FA3"/>
    <w:rsid w:val="00040015"/>
    <w:rsid w:val="00093BFB"/>
    <w:rsid w:val="000A4833"/>
    <w:rsid w:val="000D54D7"/>
    <w:rsid w:val="000F2440"/>
    <w:rsid w:val="001008A6"/>
    <w:rsid w:val="00103CE5"/>
    <w:rsid w:val="00130494"/>
    <w:rsid w:val="0017042F"/>
    <w:rsid w:val="001803D9"/>
    <w:rsid w:val="00187B60"/>
    <w:rsid w:val="00195BCB"/>
    <w:rsid w:val="001977AC"/>
    <w:rsid w:val="001B2739"/>
    <w:rsid w:val="001B6459"/>
    <w:rsid w:val="00215DD3"/>
    <w:rsid w:val="00224BA5"/>
    <w:rsid w:val="0023706E"/>
    <w:rsid w:val="00253D2F"/>
    <w:rsid w:val="002629E6"/>
    <w:rsid w:val="00277587"/>
    <w:rsid w:val="00296971"/>
    <w:rsid w:val="002B66F1"/>
    <w:rsid w:val="002B78C3"/>
    <w:rsid w:val="002D7E4A"/>
    <w:rsid w:val="002F4DA0"/>
    <w:rsid w:val="00313F84"/>
    <w:rsid w:val="003242BA"/>
    <w:rsid w:val="0035595F"/>
    <w:rsid w:val="00362DD1"/>
    <w:rsid w:val="0036697E"/>
    <w:rsid w:val="0037337C"/>
    <w:rsid w:val="00394D46"/>
    <w:rsid w:val="003C2608"/>
    <w:rsid w:val="003C4756"/>
    <w:rsid w:val="003C51F4"/>
    <w:rsid w:val="003C6303"/>
    <w:rsid w:val="003D2547"/>
    <w:rsid w:val="003D368F"/>
    <w:rsid w:val="00400970"/>
    <w:rsid w:val="00424235"/>
    <w:rsid w:val="00435424"/>
    <w:rsid w:val="0044351E"/>
    <w:rsid w:val="00454869"/>
    <w:rsid w:val="00454CC1"/>
    <w:rsid w:val="00477BD6"/>
    <w:rsid w:val="00477C70"/>
    <w:rsid w:val="004960C1"/>
    <w:rsid w:val="00496B43"/>
    <w:rsid w:val="004A60F1"/>
    <w:rsid w:val="004B33F6"/>
    <w:rsid w:val="004B54F2"/>
    <w:rsid w:val="005036D9"/>
    <w:rsid w:val="005038A2"/>
    <w:rsid w:val="00506E8A"/>
    <w:rsid w:val="00526F1D"/>
    <w:rsid w:val="00560B36"/>
    <w:rsid w:val="00566BEA"/>
    <w:rsid w:val="005873A0"/>
    <w:rsid w:val="005A2122"/>
    <w:rsid w:val="005A2EBD"/>
    <w:rsid w:val="005B02A1"/>
    <w:rsid w:val="005D3382"/>
    <w:rsid w:val="005E27D1"/>
    <w:rsid w:val="00621643"/>
    <w:rsid w:val="00622FEA"/>
    <w:rsid w:val="00642E1D"/>
    <w:rsid w:val="006641DD"/>
    <w:rsid w:val="0068596D"/>
    <w:rsid w:val="006B407C"/>
    <w:rsid w:val="006C38D4"/>
    <w:rsid w:val="006C40D5"/>
    <w:rsid w:val="006D046B"/>
    <w:rsid w:val="006E4F95"/>
    <w:rsid w:val="006F26C9"/>
    <w:rsid w:val="0078677B"/>
    <w:rsid w:val="00787589"/>
    <w:rsid w:val="00794C4C"/>
    <w:rsid w:val="00794D9B"/>
    <w:rsid w:val="007A7B9F"/>
    <w:rsid w:val="00816607"/>
    <w:rsid w:val="00822932"/>
    <w:rsid w:val="008342A1"/>
    <w:rsid w:val="008469D7"/>
    <w:rsid w:val="008627DC"/>
    <w:rsid w:val="0087105D"/>
    <w:rsid w:val="0087790C"/>
    <w:rsid w:val="0088708B"/>
    <w:rsid w:val="008C1262"/>
    <w:rsid w:val="008C3B0B"/>
    <w:rsid w:val="008D0694"/>
    <w:rsid w:val="00910FE9"/>
    <w:rsid w:val="00961D35"/>
    <w:rsid w:val="00992FEB"/>
    <w:rsid w:val="009954B0"/>
    <w:rsid w:val="00996DFA"/>
    <w:rsid w:val="009B658D"/>
    <w:rsid w:val="009B681A"/>
    <w:rsid w:val="009D4B63"/>
    <w:rsid w:val="009E5181"/>
    <w:rsid w:val="00A51718"/>
    <w:rsid w:val="00A91D0C"/>
    <w:rsid w:val="00AB3653"/>
    <w:rsid w:val="00AC4B9B"/>
    <w:rsid w:val="00AD1C72"/>
    <w:rsid w:val="00AD237C"/>
    <w:rsid w:val="00AF3D29"/>
    <w:rsid w:val="00B22850"/>
    <w:rsid w:val="00B233A0"/>
    <w:rsid w:val="00B71EF4"/>
    <w:rsid w:val="00B72420"/>
    <w:rsid w:val="00B77BF4"/>
    <w:rsid w:val="00B81E0C"/>
    <w:rsid w:val="00B963F0"/>
    <w:rsid w:val="00BA6CB9"/>
    <w:rsid w:val="00BD0D11"/>
    <w:rsid w:val="00BF0B25"/>
    <w:rsid w:val="00BF2D89"/>
    <w:rsid w:val="00C10CE3"/>
    <w:rsid w:val="00C215F3"/>
    <w:rsid w:val="00C51A43"/>
    <w:rsid w:val="00C54C5A"/>
    <w:rsid w:val="00C6293B"/>
    <w:rsid w:val="00C67A90"/>
    <w:rsid w:val="00C748D6"/>
    <w:rsid w:val="00C7798F"/>
    <w:rsid w:val="00C82E20"/>
    <w:rsid w:val="00C83B07"/>
    <w:rsid w:val="00C85AEC"/>
    <w:rsid w:val="00C93D5E"/>
    <w:rsid w:val="00CA7740"/>
    <w:rsid w:val="00CE00F8"/>
    <w:rsid w:val="00CF0CBF"/>
    <w:rsid w:val="00CF4DAB"/>
    <w:rsid w:val="00D16D4D"/>
    <w:rsid w:val="00D23618"/>
    <w:rsid w:val="00D26432"/>
    <w:rsid w:val="00D476A5"/>
    <w:rsid w:val="00D52889"/>
    <w:rsid w:val="00D54929"/>
    <w:rsid w:val="00DA64F7"/>
    <w:rsid w:val="00DC65BC"/>
    <w:rsid w:val="00DD0375"/>
    <w:rsid w:val="00DF0F1E"/>
    <w:rsid w:val="00DF5562"/>
    <w:rsid w:val="00DF575F"/>
    <w:rsid w:val="00E076FC"/>
    <w:rsid w:val="00E13AD2"/>
    <w:rsid w:val="00E20AD1"/>
    <w:rsid w:val="00E4060D"/>
    <w:rsid w:val="00E52401"/>
    <w:rsid w:val="00E6439B"/>
    <w:rsid w:val="00E82C4F"/>
    <w:rsid w:val="00E97A04"/>
    <w:rsid w:val="00EA1777"/>
    <w:rsid w:val="00EB46FF"/>
    <w:rsid w:val="00EC5AC7"/>
    <w:rsid w:val="00EC6BBE"/>
    <w:rsid w:val="00EE4D78"/>
    <w:rsid w:val="00F0080B"/>
    <w:rsid w:val="00F00F65"/>
    <w:rsid w:val="00F155F0"/>
    <w:rsid w:val="00F229CE"/>
    <w:rsid w:val="00F518AC"/>
    <w:rsid w:val="00F5483F"/>
    <w:rsid w:val="00F54CC5"/>
    <w:rsid w:val="00F70E6E"/>
    <w:rsid w:val="00FA23D9"/>
    <w:rsid w:val="00FA5473"/>
    <w:rsid w:val="00FB3988"/>
    <w:rsid w:val="00FD17CC"/>
    <w:rsid w:val="00FE4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E0B4"/>
  <w15:docId w15:val="{E86B6032-FCC3-4E2E-AA0A-993D63DB8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1DD"/>
    <w:rPr>
      <w:rFonts w:ascii="Calibri" w:eastAsia="Calibri" w:hAnsi="Calibri" w:cs="Times New Roman"/>
    </w:rPr>
  </w:style>
  <w:style w:type="paragraph" w:styleId="Heading1">
    <w:name w:val="heading 1"/>
    <w:basedOn w:val="Normal"/>
    <w:next w:val="Normal"/>
    <w:link w:val="Heading1Char"/>
    <w:uiPriority w:val="9"/>
    <w:qFormat/>
    <w:rsid w:val="00C215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643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39B"/>
    <w:rPr>
      <w:rFonts w:ascii="Calibri" w:eastAsia="Calibri" w:hAnsi="Calibri" w:cs="Times New Roman"/>
      <w:sz w:val="20"/>
      <w:szCs w:val="20"/>
    </w:rPr>
  </w:style>
  <w:style w:type="character" w:styleId="FootnoteReference">
    <w:name w:val="footnote reference"/>
    <w:uiPriority w:val="99"/>
    <w:semiHidden/>
    <w:unhideWhenUsed/>
    <w:rsid w:val="00E6439B"/>
    <w:rPr>
      <w:vertAlign w:val="superscript"/>
    </w:rPr>
  </w:style>
  <w:style w:type="table" w:styleId="TableGrid">
    <w:name w:val="Table Grid"/>
    <w:basedOn w:val="TableNormal"/>
    <w:uiPriority w:val="59"/>
    <w:rsid w:val="00E643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54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A5473"/>
    <w:rPr>
      <w:rFonts w:ascii="Calibri" w:eastAsia="Calibri" w:hAnsi="Calibri" w:cs="Times New Roman"/>
    </w:rPr>
  </w:style>
  <w:style w:type="paragraph" w:styleId="Footer">
    <w:name w:val="footer"/>
    <w:basedOn w:val="Normal"/>
    <w:link w:val="FooterChar"/>
    <w:uiPriority w:val="99"/>
    <w:unhideWhenUsed/>
    <w:rsid w:val="00FA54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A5473"/>
    <w:rPr>
      <w:rFonts w:ascii="Calibri" w:eastAsia="Calibri" w:hAnsi="Calibri" w:cs="Times New Roman"/>
    </w:rPr>
  </w:style>
  <w:style w:type="character" w:customStyle="1" w:styleId="Heading1Char">
    <w:name w:val="Heading 1 Char"/>
    <w:basedOn w:val="DefaultParagraphFont"/>
    <w:link w:val="Heading1"/>
    <w:uiPriority w:val="9"/>
    <w:rsid w:val="00C215F3"/>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9B65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658D"/>
    <w:rPr>
      <w:rFonts w:ascii="Tahoma" w:eastAsia="Calibri" w:hAnsi="Tahoma" w:cs="Tahoma"/>
      <w:sz w:val="16"/>
      <w:szCs w:val="16"/>
    </w:rPr>
  </w:style>
  <w:style w:type="paragraph" w:styleId="ListParagraph">
    <w:name w:val="List Paragraph"/>
    <w:basedOn w:val="Normal"/>
    <w:uiPriority w:val="34"/>
    <w:qFormat/>
    <w:rsid w:val="0022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68FC713CA17684DB0C1A5DD2C0BDD7A" ma:contentTypeVersion="11" ma:contentTypeDescription="Crée un document." ma:contentTypeScope="" ma:versionID="72abc4dcdf4597492b105f21e5a34477">
  <xsd:schema xmlns:xsd="http://www.w3.org/2001/XMLSchema" xmlns:xs="http://www.w3.org/2001/XMLSchema" xmlns:p="http://schemas.microsoft.com/office/2006/metadata/properties" xmlns:ns2="4e8ff32d-fa34-4801-aa14-5e9aab62132e" xmlns:ns3="04bd4ea4-7bb5-4141-8c7b-4955a1ae2a31" targetNamespace="http://schemas.microsoft.com/office/2006/metadata/properties" ma:root="true" ma:fieldsID="0730e5f07b676963e814c8e78d763db1" ns2:_="" ns3:_="">
    <xsd:import namespace="4e8ff32d-fa34-4801-aa14-5e9aab62132e"/>
    <xsd:import namespace="04bd4ea4-7bb5-4141-8c7b-4955a1ae2a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vailable_x003f_"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ff32d-fa34-4801-aa14-5e9aab6213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vailable_x003f_" ma:index="12" nillable="true" ma:displayName="Available?" ma:default="Not yet available" ma:format="Dropdown" ma:internalName="Available_x003f_">
      <xsd:simpleType>
        <xsd:restriction base="dms:Choice">
          <xsd:enumeration value="Not yet available"/>
          <xsd:enumeration value="Available in EN"/>
          <xsd:enumeration value="Available in all languages"/>
        </xsd:restriction>
      </xsd:simpleType>
    </xsd:element>
    <xsd:element name="lcf76f155ced4ddcb4097134ff3c332f" ma:index="14" nillable="true" ma:taxonomy="true" ma:internalName="lcf76f155ced4ddcb4097134ff3c332f" ma:taxonomyFieldName="MediaServiceImageTags" ma:displayName="Balises d’images" ma:readOnly="false" ma:fieldId="{5cf76f15-5ced-4ddc-b409-7134ff3c332f}" ma:taxonomyMulti="true" ma:sspId="68f03ee4-0c36-4230-a835-ae45e77fcb2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bd4ea4-7bb5-4141-8c7b-4955a1ae2a3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6253f58-c753-4ac3-baa0-96e378477602}" ma:internalName="TaxCatchAll" ma:showField="CatchAllData" ma:web="04bd4ea4-7bb5-4141-8c7b-4955a1ae2a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04bd4ea4-7bb5-4141-8c7b-4955a1ae2a31" xsi:nil="true"/>
    <Available_x003f_ xmlns="4e8ff32d-fa34-4801-aa14-5e9aab62132e">Not yet available</Available_x003f_>
    <lcf76f155ced4ddcb4097134ff3c332f xmlns="4e8ff32d-fa34-4801-aa14-5e9aab621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F1530F-0B5A-4785-940D-0C6C0C997869}">
  <ds:schemaRefs>
    <ds:schemaRef ds:uri="http://schemas.openxmlformats.org/officeDocument/2006/bibliography"/>
  </ds:schemaRefs>
</ds:datastoreItem>
</file>

<file path=customXml/itemProps2.xml><?xml version="1.0" encoding="utf-8"?>
<ds:datastoreItem xmlns:ds="http://schemas.openxmlformats.org/officeDocument/2006/customXml" ds:itemID="{767D507E-DEFB-4DCE-80C3-3A7E75109127}"/>
</file>

<file path=customXml/itemProps3.xml><?xml version="1.0" encoding="utf-8"?>
<ds:datastoreItem xmlns:ds="http://schemas.openxmlformats.org/officeDocument/2006/customXml" ds:itemID="{1A070023-F7C2-4D2C-8472-742B2C2690CB}"/>
</file>

<file path=customXml/itemProps4.xml><?xml version="1.0" encoding="utf-8"?>
<ds:datastoreItem xmlns:ds="http://schemas.openxmlformats.org/officeDocument/2006/customXml" ds:itemID="{CEEFDA6F-5ABE-4570-BEFB-EFC1B41469A2}"/>
</file>

<file path=docProps/app.xml><?xml version="1.0" encoding="utf-8"?>
<Properties xmlns="http://schemas.openxmlformats.org/officeDocument/2006/extended-properties" xmlns:vt="http://schemas.openxmlformats.org/officeDocument/2006/docPropsVTypes">
  <Template>Normal</Template>
  <TotalTime>0</TotalTime>
  <Pages>7</Pages>
  <Words>1054</Words>
  <Characters>6805</Characters>
  <Application>Microsoft Office Word</Application>
  <DocSecurity>0</DocSecurity>
  <Lines>358</Lines>
  <Paragraphs>174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ALVAREZ CUARTERO Maria Isabel (SG)</dc:creator>
  <cp:lastModifiedBy>ROMANOVSKIS Gundars (SG)</cp:lastModifiedBy>
  <cp:revision>3</cp:revision>
  <cp:lastPrinted>2019-05-14T08:16:00Z</cp:lastPrinted>
  <dcterms:created xsi:type="dcterms:W3CDTF">2024-09-25T11:25:00Z</dcterms:created>
  <dcterms:modified xsi:type="dcterms:W3CDTF">2024-09-26T10:14:00Z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2024-09-24T06:04:48Z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4314b7e3-510a-449c-9d3e-15fdb1ba5d6e</vt:lpwstr>
  </property>
  <property fmtid="{D5CDD505-2E9C-101B-9397-08002B2CF9AE}" pid="8" name="MSIP_Label_6bd9ddd1-4d20-43f6-abfa-fc3c07406f94_ContentBits">
    <vt:lpwstr>0</vt:lpwstr>
  </property>
  <property fmtid="{D5CDD505-2E9C-101B-9397-08002B2CF9AE}" pid="9" name="ContentTypeId">
    <vt:lpwstr>0x010100C68FC713CA17684DB0C1A5DD2C0BDD7A</vt:lpwstr>
  </property>
</Properties>
</file>