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32CF1000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49C6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58AAFD95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4CA5A5CB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9D635C4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9D94B95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03599DA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435C0A73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38DE99AF" w14:textId="77777777" w:rsidTr="00E6439B">
        <w:tc>
          <w:tcPr>
            <w:tcW w:w="9288" w:type="dxa"/>
          </w:tcPr>
          <w:p w14:paraId="3D09B7D7" w14:textId="7F723D31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Nom </w:t>
            </w:r>
            <w:proofErr w:type="gramStart"/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proofErr w:type="gramEnd"/>
            <w:r w:rsidR="006438A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6438A7" w:rsidRPr="006438A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Jozef Síkela</w:t>
            </w:r>
          </w:p>
        </w:tc>
      </w:tr>
    </w:tbl>
    <w:p w14:paraId="4EBA9B9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7F0324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6E5D39" w14:paraId="46C9C2FF" w14:textId="77777777" w:rsidTr="00E6439B">
        <w:tc>
          <w:tcPr>
            <w:tcW w:w="9288" w:type="dxa"/>
          </w:tcPr>
          <w:p w14:paraId="04C64ECD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454A9723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59950623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6E5D39" w14:paraId="0C549FAA" w14:textId="77777777" w:rsidTr="00961D35">
        <w:trPr>
          <w:trHeight w:val="1114"/>
        </w:trPr>
        <w:tc>
          <w:tcPr>
            <w:tcW w:w="8471" w:type="dxa"/>
          </w:tcPr>
          <w:p w14:paraId="4519402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74C0323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257DEB2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6807EFB" w14:textId="77777777" w:rsidTr="00BA30A8">
        <w:tc>
          <w:tcPr>
            <w:tcW w:w="630" w:type="dxa"/>
            <w:shd w:val="clear" w:color="auto" w:fill="auto"/>
          </w:tcPr>
          <w:p w14:paraId="6AB28843" w14:textId="67123F8D" w:rsidR="00961D35" w:rsidRPr="004E02D4" w:rsidRDefault="00524A91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5E22576B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6A945E9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1871F1A6" w14:textId="77777777" w:rsidTr="003462F1">
        <w:tc>
          <w:tcPr>
            <w:tcW w:w="2552" w:type="dxa"/>
          </w:tcPr>
          <w:p w14:paraId="58FDA6EA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5F9339B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143D778F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15206FE9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C52B56" w14:paraId="37238597" w14:textId="77777777" w:rsidTr="003462F1">
        <w:tc>
          <w:tcPr>
            <w:tcW w:w="2552" w:type="dxa"/>
          </w:tcPr>
          <w:p w14:paraId="66502307" w14:textId="1C9E4F50" w:rsidR="003462F1" w:rsidRPr="00C52B56" w:rsidRDefault="002B4DE9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N/A</w:t>
            </w:r>
          </w:p>
        </w:tc>
        <w:tc>
          <w:tcPr>
            <w:tcW w:w="2976" w:type="dxa"/>
          </w:tcPr>
          <w:p w14:paraId="2B5CA673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C6A5AA1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3076D995" w14:textId="77777777" w:rsidTr="003462F1">
        <w:tc>
          <w:tcPr>
            <w:tcW w:w="2552" w:type="dxa"/>
          </w:tcPr>
          <w:p w14:paraId="68C8C70C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7989055A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89F406A" w14:textId="77777777" w:rsidR="003462F1" w:rsidRPr="00C52B56" w:rsidRDefault="003462F1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5A85F00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6E5D39" w14:paraId="1D19C725" w14:textId="77777777" w:rsidTr="00961D35">
        <w:trPr>
          <w:trHeight w:val="838"/>
        </w:trPr>
        <w:tc>
          <w:tcPr>
            <w:tcW w:w="8471" w:type="dxa"/>
          </w:tcPr>
          <w:p w14:paraId="5F55767C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6CAF534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0F9AAE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2AA769E8" w14:textId="77777777" w:rsidTr="00BA30A8">
        <w:tc>
          <w:tcPr>
            <w:tcW w:w="630" w:type="dxa"/>
            <w:shd w:val="clear" w:color="auto" w:fill="auto"/>
          </w:tcPr>
          <w:p w14:paraId="051D9525" w14:textId="421CF045" w:rsidR="00E52825" w:rsidRPr="004E02D4" w:rsidRDefault="00524A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5AEF5547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396AD17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65969D77" w14:textId="77777777" w:rsidTr="003462F1">
        <w:trPr>
          <w:trHeight w:val="302"/>
        </w:trPr>
        <w:tc>
          <w:tcPr>
            <w:tcW w:w="4111" w:type="dxa"/>
          </w:tcPr>
          <w:p w14:paraId="767B33F4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6F85075B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5D7827AA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C52B56" w14:paraId="37F15021" w14:textId="77777777" w:rsidTr="003462F1">
        <w:tc>
          <w:tcPr>
            <w:tcW w:w="4111" w:type="dxa"/>
          </w:tcPr>
          <w:p w14:paraId="5E23CFF8" w14:textId="43A286CA" w:rsidR="003462F1" w:rsidRPr="00C52B56" w:rsidRDefault="002B4DE9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N/A</w:t>
            </w:r>
          </w:p>
        </w:tc>
        <w:tc>
          <w:tcPr>
            <w:tcW w:w="4394" w:type="dxa"/>
          </w:tcPr>
          <w:p w14:paraId="1EEE52F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C52B56" w14:paraId="2543F4D3" w14:textId="77777777" w:rsidTr="003462F1">
        <w:tc>
          <w:tcPr>
            <w:tcW w:w="4111" w:type="dxa"/>
          </w:tcPr>
          <w:p w14:paraId="3F9BD4A2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5839321A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B14134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6E5D39" w14:paraId="0203B120" w14:textId="77777777" w:rsidTr="00961D35">
        <w:trPr>
          <w:trHeight w:val="1390"/>
        </w:trPr>
        <w:tc>
          <w:tcPr>
            <w:tcW w:w="8471" w:type="dxa"/>
          </w:tcPr>
          <w:p w14:paraId="0C344F5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4DD5114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2AEC92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74BC87F" w14:textId="77777777" w:rsidTr="00BA30A8">
        <w:tc>
          <w:tcPr>
            <w:tcW w:w="630" w:type="dxa"/>
            <w:shd w:val="clear" w:color="auto" w:fill="auto"/>
          </w:tcPr>
          <w:p w14:paraId="6668B82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A6DF48E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15792F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6E5D39" w14:paraId="5695A64C" w14:textId="77777777" w:rsidTr="003462F1">
        <w:tc>
          <w:tcPr>
            <w:tcW w:w="2552" w:type="dxa"/>
          </w:tcPr>
          <w:p w14:paraId="57ADFDF9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48F5170B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D81D5D0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78F47E1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6D21A2" w14:paraId="7BFC245D" w14:textId="77777777" w:rsidTr="003462F1">
        <w:tc>
          <w:tcPr>
            <w:tcW w:w="2552" w:type="dxa"/>
          </w:tcPr>
          <w:p w14:paraId="46199424" w14:textId="3FAF463E" w:rsidR="003462F1" w:rsidRPr="006D21A2" w:rsidRDefault="006D21A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lastRenderedPageBreak/>
              <w:t>2010-</w:t>
            </w:r>
            <w:proofErr w:type="gramStart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2014: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directeur général et président du conseil</w:t>
            </w:r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d’administration</w:t>
            </w:r>
          </w:p>
        </w:tc>
        <w:tc>
          <w:tcPr>
            <w:tcW w:w="2976" w:type="dxa"/>
          </w:tcPr>
          <w:p w14:paraId="5E54FD72" w14:textId="0D439E92" w:rsidR="003462F1" w:rsidRPr="006D21A2" w:rsidRDefault="006D21A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Slovenská</w:t>
            </w:r>
            <w:proofErr w:type="spellEnd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sporitelna</w:t>
            </w:r>
            <w:proofErr w:type="spellEnd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, </w:t>
            </w:r>
            <w:proofErr w:type="spellStart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a.s</w:t>
            </w:r>
            <w:proofErr w:type="spellEnd"/>
            <w:r w:rsidRPr="006D21A2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.</w:t>
            </w:r>
          </w:p>
        </w:tc>
        <w:tc>
          <w:tcPr>
            <w:tcW w:w="2977" w:type="dxa"/>
          </w:tcPr>
          <w:p w14:paraId="7D8BEC7B" w14:textId="19FA6E82" w:rsidR="003462F1" w:rsidRPr="006D21A2" w:rsidRDefault="006D21A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Banque</w:t>
            </w:r>
          </w:p>
        </w:tc>
      </w:tr>
      <w:tr w:rsidR="003462F1" w:rsidRPr="00D37195" w14:paraId="11F1DFD0" w14:textId="77777777" w:rsidTr="003462F1">
        <w:tc>
          <w:tcPr>
            <w:tcW w:w="2552" w:type="dxa"/>
          </w:tcPr>
          <w:p w14:paraId="130C0364" w14:textId="62A4EE51" w:rsidR="003462F1" w:rsidRPr="00853C45" w:rsidRDefault="006D21A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2010-</w:t>
            </w:r>
            <w:proofErr w:type="gramStart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2019:</w:t>
            </w:r>
            <w:proofErr w:type="gramEnd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</w:t>
            </w:r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embre, 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v</w:t>
            </w:r>
            <w:r w:rsidR="00853C45"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ice-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</w:t>
            </w:r>
            <w:r w:rsidR="00853C45"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résident du 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</w:t>
            </w:r>
            <w:r w:rsidR="00853C45"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onseil de </w:t>
            </w:r>
            <w:r w:rsid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</w:t>
            </w:r>
            <w:r w:rsidR="00853C45"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urveillance</w:t>
            </w:r>
          </w:p>
        </w:tc>
        <w:tc>
          <w:tcPr>
            <w:tcW w:w="2976" w:type="dxa"/>
          </w:tcPr>
          <w:p w14:paraId="4EEAD3B1" w14:textId="41E1FC6A" w:rsidR="003462F1" w:rsidRPr="006E5D39" w:rsidRDefault="006D21A2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Prvá</w:t>
            </w:r>
            <w:proofErr w:type="spellEnd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stavebná</w:t>
            </w:r>
            <w:proofErr w:type="spellEnd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proofErr w:type="spellStart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sporitelna</w:t>
            </w:r>
            <w:proofErr w:type="spellEnd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</w:t>
            </w:r>
            <w:proofErr w:type="spellStart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a.s</w:t>
            </w:r>
            <w:proofErr w:type="spellEnd"/>
            <w:r w:rsidRPr="006E5D39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.</w:t>
            </w:r>
          </w:p>
        </w:tc>
        <w:tc>
          <w:tcPr>
            <w:tcW w:w="2977" w:type="dxa"/>
          </w:tcPr>
          <w:p w14:paraId="21C80844" w14:textId="5717EF1D" w:rsidR="003462F1" w:rsidRPr="00D37195" w:rsidRDefault="00D37195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D3719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Financement de l’</w:t>
            </w:r>
            <w:r w:rsidR="006D21A2" w:rsidRPr="00D3719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épargne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-logement</w:t>
            </w:r>
          </w:p>
        </w:tc>
      </w:tr>
      <w:tr w:rsidR="006D21A2" w:rsidRPr="00853C45" w14:paraId="7072816D" w14:textId="77777777" w:rsidTr="003462F1">
        <w:tc>
          <w:tcPr>
            <w:tcW w:w="2552" w:type="dxa"/>
          </w:tcPr>
          <w:p w14:paraId="131E0443" w14:textId="5E311B4A" w:rsidR="006D21A2" w:rsidRPr="00853C45" w:rsidRDefault="00853C45" w:rsidP="00853C45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2015-</w:t>
            </w:r>
            <w:proofErr w:type="gramStart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2017:</w:t>
            </w:r>
            <w:proofErr w:type="gramEnd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membr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</w:t>
            </w:r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du conseil de surveillance</w:t>
            </w:r>
          </w:p>
        </w:tc>
        <w:tc>
          <w:tcPr>
            <w:tcW w:w="2976" w:type="dxa"/>
          </w:tcPr>
          <w:p w14:paraId="019636FD" w14:textId="77267111" w:rsidR="006D21A2" w:rsidRPr="00853C45" w:rsidRDefault="00853C45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Erste</w:t>
            </w:r>
            <w:proofErr w:type="spellEnd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Group </w:t>
            </w:r>
            <w:proofErr w:type="spellStart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Immorent</w:t>
            </w:r>
            <w:proofErr w:type="spellEnd"/>
            <w:r w:rsidRPr="00853C45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AG</w:t>
            </w:r>
          </w:p>
        </w:tc>
        <w:tc>
          <w:tcPr>
            <w:tcW w:w="2977" w:type="dxa"/>
          </w:tcPr>
          <w:p w14:paraId="7AC847AC" w14:textId="3DCB3922" w:rsidR="006D21A2" w:rsidRPr="00853C45" w:rsidRDefault="00853C45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Financement immobilier</w:t>
            </w:r>
          </w:p>
        </w:tc>
      </w:tr>
      <w:tr w:rsidR="006D21A2" w:rsidRPr="00853C45" w14:paraId="2F848E98" w14:textId="77777777" w:rsidTr="003462F1">
        <w:tc>
          <w:tcPr>
            <w:tcW w:w="2552" w:type="dxa"/>
          </w:tcPr>
          <w:p w14:paraId="6056094D" w14:textId="6CE57626" w:rsidR="006D21A2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2015-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2019: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membre du conseil de surveillance</w:t>
            </w:r>
          </w:p>
        </w:tc>
        <w:tc>
          <w:tcPr>
            <w:tcW w:w="2976" w:type="dxa"/>
          </w:tcPr>
          <w:p w14:paraId="6C95DD23" w14:textId="77777777" w:rsidR="00AE4F90" w:rsidRPr="00AE4F90" w:rsidRDefault="00AE4F90" w:rsidP="00AE4F90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Oesterrreichische</w:t>
            </w:r>
            <w:proofErr w:type="spellEnd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</w:p>
          <w:p w14:paraId="5FAFA729" w14:textId="4C5165D3" w:rsidR="006D21A2" w:rsidRPr="00853C45" w:rsidRDefault="00AE4F90" w:rsidP="00AE4F90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Kontrollbank</w:t>
            </w:r>
            <w:proofErr w:type="spellEnd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AG</w:t>
            </w:r>
          </w:p>
        </w:tc>
        <w:tc>
          <w:tcPr>
            <w:tcW w:w="2977" w:type="dxa"/>
          </w:tcPr>
          <w:p w14:paraId="70ACC814" w14:textId="43D1E496" w:rsidR="006D21A2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Prestataire de services financiers</w:t>
            </w:r>
          </w:p>
        </w:tc>
      </w:tr>
      <w:tr w:rsidR="006D21A2" w:rsidRPr="00853C45" w14:paraId="46406FEF" w14:textId="77777777" w:rsidTr="003462F1">
        <w:tc>
          <w:tcPr>
            <w:tcW w:w="2552" w:type="dxa"/>
          </w:tcPr>
          <w:p w14:paraId="20B7515D" w14:textId="63D6781F" w:rsidR="006D21A2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2015-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2019: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membre du conseil d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’administration</w:t>
            </w:r>
          </w:p>
        </w:tc>
        <w:tc>
          <w:tcPr>
            <w:tcW w:w="2976" w:type="dxa"/>
          </w:tcPr>
          <w:p w14:paraId="33B93188" w14:textId="0D90DD0A" w:rsidR="006D21A2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Erste</w:t>
            </w:r>
            <w:proofErr w:type="spellEnd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Group Bank AG</w:t>
            </w:r>
          </w:p>
        </w:tc>
        <w:tc>
          <w:tcPr>
            <w:tcW w:w="2977" w:type="dxa"/>
          </w:tcPr>
          <w:p w14:paraId="62ADF297" w14:textId="42C4E52A" w:rsidR="006D21A2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Banque</w:t>
            </w:r>
          </w:p>
        </w:tc>
      </w:tr>
      <w:tr w:rsidR="00AE4F90" w:rsidRPr="00853C45" w14:paraId="1E2352A0" w14:textId="77777777" w:rsidTr="003462F1">
        <w:tc>
          <w:tcPr>
            <w:tcW w:w="2552" w:type="dxa"/>
          </w:tcPr>
          <w:p w14:paraId="2B00F07D" w14:textId="1C256387" w:rsidR="00AE4F90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2019-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2020: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conseiller du conseil </w:t>
            </w:r>
            <w:r w:rsidR="006B30EA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 holding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</w:p>
        </w:tc>
        <w:tc>
          <w:tcPr>
            <w:tcW w:w="2976" w:type="dxa"/>
          </w:tcPr>
          <w:p w14:paraId="5E16A6C0" w14:textId="68C859CF" w:rsidR="00AE4F90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proofErr w:type="spellStart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Erste</w:t>
            </w:r>
            <w:proofErr w:type="spellEnd"/>
            <w:r w:rsidRPr="00AE4F9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Group Bank AG</w:t>
            </w:r>
          </w:p>
        </w:tc>
        <w:tc>
          <w:tcPr>
            <w:tcW w:w="2977" w:type="dxa"/>
          </w:tcPr>
          <w:p w14:paraId="26080E8F" w14:textId="2089211A" w:rsidR="00AE4F90" w:rsidRPr="00853C45" w:rsidRDefault="00AE4F90" w:rsidP="00BA30A8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Banque</w:t>
            </w:r>
          </w:p>
        </w:tc>
      </w:tr>
    </w:tbl>
    <w:p w14:paraId="0723F081" w14:textId="77777777" w:rsidR="00E6439B" w:rsidRPr="00853C4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8CE3259" w14:textId="77777777" w:rsidR="00E6439B" w:rsidRPr="00853C4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6E5D39" w14:paraId="1A143D15" w14:textId="77777777" w:rsidTr="00961D35">
        <w:trPr>
          <w:trHeight w:val="1114"/>
        </w:trPr>
        <w:tc>
          <w:tcPr>
            <w:tcW w:w="8471" w:type="dxa"/>
          </w:tcPr>
          <w:p w14:paraId="696E3D9F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453EECEE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578013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BD79BB1" w14:textId="77777777" w:rsidTr="00BA30A8">
        <w:tc>
          <w:tcPr>
            <w:tcW w:w="630" w:type="dxa"/>
            <w:shd w:val="clear" w:color="auto" w:fill="auto"/>
          </w:tcPr>
          <w:p w14:paraId="37D3190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38742C63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97CCB4F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6E5D39" w14:paraId="0138534A" w14:textId="77777777" w:rsidTr="003462F1">
        <w:trPr>
          <w:trHeight w:val="302"/>
        </w:trPr>
        <w:tc>
          <w:tcPr>
            <w:tcW w:w="8505" w:type="dxa"/>
          </w:tcPr>
          <w:p w14:paraId="43909920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1D4F2B2E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proofErr w:type="gramStart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pendant</w:t>
            </w:r>
            <w:proofErr w:type="gramEnd"/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</w:tbl>
    <w:tbl>
      <w:tblPr>
        <w:tblOverlap w:val="never"/>
        <w:tblW w:w="8505" w:type="dxa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5"/>
        <w:gridCol w:w="2987"/>
        <w:gridCol w:w="2693"/>
      </w:tblGrid>
      <w:tr w:rsidR="006B30EA" w:rsidRPr="00CC7770" w14:paraId="57DE4169" w14:textId="77777777" w:rsidTr="00CC7770">
        <w:trPr>
          <w:trHeight w:hRule="exact" w:val="1346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45FCB2" w14:textId="77777777" w:rsidR="006B30EA" w:rsidRPr="00CC7770" w:rsidRDefault="006B30EA" w:rsidP="00A22217">
            <w:pPr>
              <w:pStyle w:val="Other10"/>
              <w:jc w:val="both"/>
              <w:rPr>
                <w:i w:val="0"/>
                <w:iCs w:val="0"/>
              </w:rPr>
            </w:pPr>
            <w:r w:rsidRPr="00CC7770">
              <w:rPr>
                <w:rStyle w:val="Other1"/>
                <w:i/>
                <w:iCs/>
              </w:rPr>
              <w:t>2021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FC46E5" w14:textId="687DF872" w:rsidR="006B30EA" w:rsidRPr="00CC7770" w:rsidRDefault="006B30EA" w:rsidP="00CC7770">
            <w:pPr>
              <w:pStyle w:val="Other10"/>
              <w:tabs>
                <w:tab w:val="left" w:pos="1363"/>
                <w:tab w:val="left" w:pos="1766"/>
              </w:tabs>
              <w:jc w:val="both"/>
              <w:rPr>
                <w:i w:val="0"/>
                <w:iCs w:val="0"/>
                <w:lang w:val="fr-BE"/>
              </w:rPr>
            </w:pPr>
            <w:r w:rsidRPr="00CC7770">
              <w:rPr>
                <w:rStyle w:val="Other1"/>
                <w:i/>
                <w:iCs/>
                <w:lang w:val="fr-BE"/>
              </w:rPr>
              <w:t xml:space="preserve">Travailleur indépendant, partenaire de </w:t>
            </w:r>
            <w:proofErr w:type="spellStart"/>
            <w:r w:rsidRPr="00CC7770">
              <w:rPr>
                <w:rStyle w:val="Other1"/>
                <w:i/>
                <w:iCs/>
                <w:lang w:val="fr-BE"/>
              </w:rPr>
              <w:t>Primefund</w:t>
            </w:r>
            <w:proofErr w:type="spellEnd"/>
            <w:r w:rsidRPr="00CC7770">
              <w:rPr>
                <w:rStyle w:val="Other1"/>
                <w:i/>
                <w:iCs/>
                <w:lang w:val="fr-BE"/>
              </w:rPr>
              <w:t>,</w:t>
            </w:r>
            <w:r w:rsidR="00CC7770">
              <w:rPr>
                <w:rStyle w:val="Other1"/>
                <w:i/>
                <w:iCs/>
                <w:lang w:val="fr-BE"/>
              </w:rPr>
              <w:t xml:space="preserve"> </w:t>
            </w:r>
            <w:r w:rsidRPr="00CC7770">
              <w:rPr>
                <w:rStyle w:val="Other1"/>
                <w:i/>
                <w:iCs/>
                <w:lang w:val="fr-BE"/>
              </w:rPr>
              <w:t xml:space="preserve">un Fonds d’investisseurs qualifiés </w:t>
            </w:r>
            <w:r w:rsidR="00CC7770" w:rsidRPr="00CC7770">
              <w:rPr>
                <w:rStyle w:val="Other1"/>
                <w:i/>
                <w:iCs/>
                <w:lang w:val="fr-BE"/>
              </w:rPr>
              <w:t xml:space="preserve">spécialisés dans l’innovation et les </w:t>
            </w:r>
            <w:r w:rsidRPr="00CC7770">
              <w:rPr>
                <w:rStyle w:val="Other1"/>
                <w:i/>
                <w:iCs/>
                <w:lang w:val="fr-BE"/>
              </w:rPr>
              <w:t>technolog</w:t>
            </w:r>
            <w:r w:rsidR="00CC7770" w:rsidRPr="00CC7770">
              <w:rPr>
                <w:rStyle w:val="Other1"/>
                <w:i/>
                <w:iCs/>
                <w:lang w:val="fr-BE"/>
              </w:rPr>
              <w:t>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81F5" w14:textId="59DDA7EB" w:rsidR="006B30EA" w:rsidRPr="00CC7770" w:rsidRDefault="006B30EA" w:rsidP="00A22217">
            <w:pPr>
              <w:pStyle w:val="Other10"/>
              <w:rPr>
                <w:i w:val="0"/>
                <w:iCs w:val="0"/>
              </w:rPr>
            </w:pPr>
            <w:r w:rsidRPr="00CC7770">
              <w:rPr>
                <w:rStyle w:val="Other1"/>
                <w:i/>
                <w:iCs/>
              </w:rPr>
              <w:t>Cons</w:t>
            </w:r>
            <w:r w:rsidR="00CC7770">
              <w:rPr>
                <w:rStyle w:val="Other1"/>
                <w:i/>
                <w:iCs/>
              </w:rPr>
              <w:t>eil</w:t>
            </w:r>
          </w:p>
        </w:tc>
      </w:tr>
      <w:tr w:rsidR="006B30EA" w:rsidRPr="00CC7770" w14:paraId="5AE14A74" w14:textId="77777777" w:rsidTr="00CC7770">
        <w:trPr>
          <w:trHeight w:hRule="exact" w:val="57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9DFA4E" w14:textId="462F2BF4" w:rsidR="006B30EA" w:rsidRPr="00CC7770" w:rsidRDefault="006B30EA" w:rsidP="00CC7770">
            <w:pPr>
              <w:pStyle w:val="Other10"/>
              <w:tabs>
                <w:tab w:val="left" w:pos="662"/>
              </w:tabs>
              <w:jc w:val="both"/>
              <w:rPr>
                <w:i w:val="0"/>
                <w:iCs w:val="0"/>
                <w:lang w:val="fr-BE"/>
              </w:rPr>
            </w:pPr>
            <w:r w:rsidRPr="00CC7770">
              <w:rPr>
                <w:rStyle w:val="Other1"/>
                <w:i/>
                <w:iCs/>
                <w:lang w:val="fr-BE"/>
              </w:rPr>
              <w:t>2021</w:t>
            </w:r>
            <w:r w:rsidR="00CC7770" w:rsidRPr="00CC7770">
              <w:rPr>
                <w:rStyle w:val="Other1"/>
                <w:i/>
                <w:iCs/>
                <w:lang w:val="fr-BE"/>
              </w:rPr>
              <w:t xml:space="preserve"> — </w:t>
            </w:r>
            <w:proofErr w:type="gramStart"/>
            <w:r w:rsidR="00CC7770" w:rsidRPr="00CC7770">
              <w:rPr>
                <w:rStyle w:val="Other1"/>
                <w:i/>
                <w:iCs/>
                <w:lang w:val="fr-BE"/>
              </w:rPr>
              <w:t>aujourd’hui:</w:t>
            </w:r>
            <w:proofErr w:type="gramEnd"/>
            <w:r w:rsidR="00CC7770" w:rsidRPr="00CC7770">
              <w:rPr>
                <w:rStyle w:val="Other1"/>
                <w:i/>
                <w:iCs/>
                <w:lang w:val="fr-BE"/>
              </w:rPr>
              <w:t xml:space="preserve"> ministr</w:t>
            </w:r>
            <w:r w:rsidR="003573FC">
              <w:rPr>
                <w:rStyle w:val="Other1"/>
                <w:i/>
                <w:iCs/>
                <w:lang w:val="fr-BE"/>
              </w:rPr>
              <w:t>e</w:t>
            </w:r>
            <w:r w:rsidR="00CC7770" w:rsidRPr="00CC7770">
              <w:rPr>
                <w:rStyle w:val="Other1"/>
                <w:lang w:val="fr-BE"/>
              </w:rPr>
              <w:t xml:space="preserve"> d</w:t>
            </w:r>
            <w:r w:rsidR="00CC7770" w:rsidRPr="00CC7770">
              <w:rPr>
                <w:rStyle w:val="Other1"/>
                <w:i/>
                <w:iCs/>
                <w:lang w:val="fr-BE"/>
              </w:rPr>
              <w:t>e l’in</w:t>
            </w:r>
            <w:r w:rsidRPr="00CC7770">
              <w:rPr>
                <w:rStyle w:val="Other1"/>
                <w:i/>
                <w:iCs/>
                <w:lang w:val="fr-BE"/>
              </w:rPr>
              <w:t>dustr</w:t>
            </w:r>
            <w:r w:rsidR="00CC7770" w:rsidRPr="00CC7770">
              <w:rPr>
                <w:rStyle w:val="Other1"/>
                <w:i/>
                <w:iCs/>
                <w:lang w:val="fr-BE"/>
              </w:rPr>
              <w:t>ie et d</w:t>
            </w:r>
            <w:r w:rsidR="00CC7770" w:rsidRPr="00CC7770">
              <w:rPr>
                <w:rStyle w:val="Other1"/>
                <w:lang w:val="fr-BE"/>
              </w:rPr>
              <w:t>u commerce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985894" w14:textId="2B3DD108" w:rsidR="006B30EA" w:rsidRPr="00CC7770" w:rsidRDefault="006B30EA" w:rsidP="00A22217">
            <w:pPr>
              <w:pStyle w:val="Other10"/>
              <w:jc w:val="both"/>
              <w:rPr>
                <w:i w:val="0"/>
                <w:iCs w:val="0"/>
                <w:lang w:val="fr-BE"/>
              </w:rPr>
            </w:pPr>
            <w:r w:rsidRPr="00CC7770">
              <w:rPr>
                <w:rStyle w:val="Other1"/>
                <w:i/>
                <w:iCs/>
                <w:lang w:val="fr-BE"/>
              </w:rPr>
              <w:t>Go</w:t>
            </w:r>
            <w:r w:rsidR="00CC7770" w:rsidRPr="00CC7770">
              <w:rPr>
                <w:rStyle w:val="Other1"/>
                <w:i/>
                <w:iCs/>
                <w:lang w:val="fr-BE"/>
              </w:rPr>
              <w:t>u</w:t>
            </w:r>
            <w:r w:rsidRPr="00CC7770">
              <w:rPr>
                <w:rStyle w:val="Other1"/>
                <w:i/>
                <w:iCs/>
                <w:lang w:val="fr-BE"/>
              </w:rPr>
              <w:t>vern</w:t>
            </w:r>
            <w:r w:rsidR="00CC7770" w:rsidRPr="00CC7770">
              <w:rPr>
                <w:rStyle w:val="Other1"/>
                <w:i/>
                <w:iCs/>
                <w:lang w:val="fr-BE"/>
              </w:rPr>
              <w:t>e</w:t>
            </w:r>
            <w:r w:rsidRPr="00CC7770">
              <w:rPr>
                <w:rStyle w:val="Other1"/>
                <w:i/>
                <w:iCs/>
                <w:lang w:val="fr-BE"/>
              </w:rPr>
              <w:t xml:space="preserve">ment </w:t>
            </w:r>
            <w:r w:rsidR="00CC7770" w:rsidRPr="00CC7770">
              <w:rPr>
                <w:rStyle w:val="Other1"/>
                <w:i/>
                <w:iCs/>
                <w:lang w:val="fr-BE"/>
              </w:rPr>
              <w:t>d</w:t>
            </w:r>
            <w:r w:rsidR="00CC7770" w:rsidRPr="00CC7770">
              <w:rPr>
                <w:rStyle w:val="Other1"/>
                <w:lang w:val="fr-BE"/>
              </w:rPr>
              <w:t>e la Ré</w:t>
            </w:r>
            <w:r w:rsidRPr="00CC7770">
              <w:rPr>
                <w:rStyle w:val="Other1"/>
                <w:i/>
                <w:iCs/>
                <w:lang w:val="fr-BE"/>
              </w:rPr>
              <w:t>publi</w:t>
            </w:r>
            <w:r w:rsidR="00CC7770" w:rsidRPr="00CC7770">
              <w:rPr>
                <w:rStyle w:val="Other1"/>
                <w:i/>
                <w:iCs/>
                <w:lang w:val="fr-BE"/>
              </w:rPr>
              <w:t>que t</w:t>
            </w:r>
            <w:r w:rsidR="00CC7770">
              <w:rPr>
                <w:rStyle w:val="Other1"/>
                <w:i/>
                <w:iCs/>
                <w:lang w:val="fr-BE"/>
              </w:rPr>
              <w:t>chèque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B023A" w14:textId="6BCE64FE" w:rsidR="006B30EA" w:rsidRPr="00CC7770" w:rsidRDefault="006B30EA" w:rsidP="00A22217">
            <w:pPr>
              <w:pStyle w:val="Other10"/>
              <w:rPr>
                <w:i w:val="0"/>
                <w:iCs w:val="0"/>
              </w:rPr>
            </w:pPr>
            <w:proofErr w:type="spellStart"/>
            <w:r w:rsidRPr="00CC7770">
              <w:rPr>
                <w:rStyle w:val="Other1"/>
                <w:i/>
                <w:iCs/>
              </w:rPr>
              <w:t>Go</w:t>
            </w:r>
            <w:r w:rsidR="00CC7770">
              <w:rPr>
                <w:rStyle w:val="Other1"/>
                <w:i/>
                <w:iCs/>
              </w:rPr>
              <w:t>u</w:t>
            </w:r>
            <w:r w:rsidRPr="00CC7770">
              <w:rPr>
                <w:rStyle w:val="Other1"/>
                <w:i/>
                <w:iCs/>
              </w:rPr>
              <w:t>vern</w:t>
            </w:r>
            <w:r w:rsidR="00CC7770">
              <w:rPr>
                <w:rStyle w:val="Other1"/>
                <w:i/>
                <w:iCs/>
              </w:rPr>
              <w:t>e</w:t>
            </w:r>
            <w:r w:rsidRPr="00CC7770">
              <w:rPr>
                <w:rStyle w:val="Other1"/>
                <w:i/>
                <w:iCs/>
              </w:rPr>
              <w:t>ment</w:t>
            </w:r>
            <w:proofErr w:type="spellEnd"/>
          </w:p>
        </w:tc>
      </w:tr>
    </w:tbl>
    <w:p w14:paraId="6F6F97A0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718D508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EB149C7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2684822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6E5D39" w14:paraId="26BDF6D2" w14:textId="77777777" w:rsidTr="00D61700">
        <w:trPr>
          <w:trHeight w:val="262"/>
        </w:trPr>
        <w:tc>
          <w:tcPr>
            <w:tcW w:w="9288" w:type="dxa"/>
          </w:tcPr>
          <w:p w14:paraId="25A42F79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60B2A32A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02A6A09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6E5D39" w14:paraId="2901D5CE" w14:textId="77777777" w:rsidTr="00961D35">
        <w:trPr>
          <w:trHeight w:val="1390"/>
        </w:trPr>
        <w:tc>
          <w:tcPr>
            <w:tcW w:w="8471" w:type="dxa"/>
          </w:tcPr>
          <w:p w14:paraId="3632A4B3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4FE5412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67408B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6B9163B" w14:textId="77777777" w:rsidTr="00BA30A8">
        <w:tc>
          <w:tcPr>
            <w:tcW w:w="630" w:type="dxa"/>
            <w:shd w:val="clear" w:color="auto" w:fill="auto"/>
          </w:tcPr>
          <w:p w14:paraId="6C8030BF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CDAF36B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969E6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E481F33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3849B2BB" w14:textId="77777777" w:rsidTr="00961D35">
        <w:trPr>
          <w:trHeight w:val="302"/>
        </w:trPr>
        <w:tc>
          <w:tcPr>
            <w:tcW w:w="2552" w:type="dxa"/>
          </w:tcPr>
          <w:p w14:paraId="6FE1C76F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43ACDA58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594146E5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6E5D39" w14:paraId="777D05DE" w14:textId="77777777" w:rsidTr="00961D35">
        <w:tc>
          <w:tcPr>
            <w:tcW w:w="2552" w:type="dxa"/>
          </w:tcPr>
          <w:p w14:paraId="7E5A8D37" w14:textId="2358F35C" w:rsidR="00F00F65" w:rsidRPr="00C52B56" w:rsidRDefault="00CC7770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u w:val="single"/>
                <w:lang w:val="fr-FR" w:eastAsia="fr-FR" w:bidi="fr-FR"/>
              </w:rPr>
              <w:t xml:space="preserve">2020 — </w:t>
            </w:r>
            <w:proofErr w:type="gramStart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u w:val="single"/>
                <w:lang w:val="fr-FR" w:eastAsia="fr-FR" w:bidi="fr-FR"/>
              </w:rPr>
              <w:t>aujourd’hui: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u w:val="single"/>
                <w:lang w:val="fr-FR" w:eastAsia="fr-FR" w:bidi="fr-FR"/>
              </w:rPr>
              <w:t xml:space="preserve"> membre du conseil de surveillance</w:t>
            </w:r>
          </w:p>
        </w:tc>
        <w:tc>
          <w:tcPr>
            <w:tcW w:w="2976" w:type="dxa"/>
          </w:tcPr>
          <w:p w14:paraId="72E87CA6" w14:textId="504A96A5" w:rsidR="00F00F65" w:rsidRPr="00CC7770" w:rsidRDefault="0026640C" w:rsidP="00E17BA3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Fonds de la 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Fondation </w:t>
            </w:r>
            <w:r w:rsidR="00CC7770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Profess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eu</w:t>
            </w:r>
            <w:r w:rsidR="00CC7770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r </w:t>
            </w:r>
            <w:proofErr w:type="spellStart"/>
            <w:r w:rsidR="00CC7770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Charvát</w:t>
            </w:r>
            <w:proofErr w:type="spellEnd"/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</w:t>
            </w:r>
            <w:r w:rsidR="00CC7770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3</w:t>
            </w:r>
            <w:r w:rsidR="00F346CC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BE" w:eastAsia="fr-FR" w:bidi="fr-FR"/>
              </w:rPr>
              <w:t>e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c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linique 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de médecine interne, 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1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BE" w:eastAsia="fr-FR" w:bidi="fr-FR"/>
              </w:rPr>
              <w:t>re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faculté de médecine de l’universit</w:t>
            </w:r>
            <w:r w:rsidR="00E01DD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Charles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 à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Prague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, et 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 l’hôpital universitaire général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de 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Prague</w:t>
            </w:r>
          </w:p>
        </w:tc>
        <w:tc>
          <w:tcPr>
            <w:tcW w:w="2977" w:type="dxa"/>
          </w:tcPr>
          <w:p w14:paraId="5C02EE4E" w14:textId="1A6844E6" w:rsidR="00F00F65" w:rsidRPr="00F346CC" w:rsidRDefault="00A253CD" w:rsidP="00E17BA3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</w:pPr>
            <w:r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Cette 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fondation </w:t>
            </w:r>
            <w:r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a pour objectif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</w:t>
            </w:r>
            <w:r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la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moderni</w:t>
            </w:r>
            <w:r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ation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des 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services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de l’hôpital universitaire général de Prague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et l’amélioration des 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conditions 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d</w:t>
            </w:r>
            <w:r w:rsidR="00E01DD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’exercic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e des disciplines 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scien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tifiques</w:t>
            </w:r>
            <w:r w:rsidR="00E31647" w:rsidRPr="00A253CD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et de la </w:t>
            </w:r>
            <w:r w:rsidR="00E31647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rech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erche</w:t>
            </w:r>
            <w:r w:rsidR="00E31647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à la 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1</w:t>
            </w:r>
            <w:r w:rsidR="00E17BA3" w:rsidRP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vertAlign w:val="superscript"/>
                <w:lang w:val="fr-BE" w:eastAsia="fr-FR" w:bidi="fr-FR"/>
              </w:rPr>
              <w:t>re</w:t>
            </w:r>
            <w:r w:rsidR="00F346CC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faculté de médecine de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l’universit</w:t>
            </w:r>
            <w:r w:rsidR="00E01DD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é</w:t>
            </w:r>
            <w:r w:rsidR="00E31647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Charles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,</w:t>
            </w:r>
            <w:r w:rsid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</w:t>
            </w:r>
            <w:r w:rsidR="00E17BA3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>à</w:t>
            </w:r>
            <w:r w:rsidR="00E31647" w:rsidRPr="00F346CC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BE" w:eastAsia="fr-FR" w:bidi="fr-FR"/>
              </w:rPr>
              <w:t xml:space="preserve"> Prague.</w:t>
            </w:r>
          </w:p>
        </w:tc>
      </w:tr>
      <w:tr w:rsidR="00F00F65" w:rsidRPr="006E5D39" w14:paraId="20E05243" w14:textId="77777777" w:rsidTr="00961D35">
        <w:tc>
          <w:tcPr>
            <w:tcW w:w="2552" w:type="dxa"/>
          </w:tcPr>
          <w:p w14:paraId="12570632" w14:textId="77777777" w:rsidR="00F00F65" w:rsidRPr="00F346CC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6" w:type="dxa"/>
          </w:tcPr>
          <w:p w14:paraId="2F95590C" w14:textId="77777777" w:rsidR="00F00F65" w:rsidRPr="00F346CC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7" w:type="dxa"/>
          </w:tcPr>
          <w:p w14:paraId="0F85F3A2" w14:textId="77777777" w:rsidR="00F00F65" w:rsidRPr="00F346CC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</w:tbl>
    <w:p w14:paraId="58C0A7F5" w14:textId="77777777" w:rsidR="00F00F65" w:rsidRPr="00F346CC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71F8571D" w14:textId="77777777" w:rsidR="00E6439B" w:rsidRPr="00F346CC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6E5D39" w14:paraId="403091D2" w14:textId="77777777" w:rsidTr="00961D35">
        <w:tc>
          <w:tcPr>
            <w:tcW w:w="8471" w:type="dxa"/>
          </w:tcPr>
          <w:p w14:paraId="5F32F010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2256F05F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3AB474D" w14:textId="77777777" w:rsidTr="00BA30A8">
        <w:tc>
          <w:tcPr>
            <w:tcW w:w="630" w:type="dxa"/>
            <w:shd w:val="clear" w:color="auto" w:fill="auto"/>
          </w:tcPr>
          <w:p w14:paraId="7C502022" w14:textId="4B4515FE" w:rsidR="00961D35" w:rsidRPr="00D61700" w:rsidRDefault="00BB7E22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28EDBE53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DB23F3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DFEE5FD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60013A01" w14:textId="77777777" w:rsidTr="004A2372">
        <w:tc>
          <w:tcPr>
            <w:tcW w:w="3969" w:type="dxa"/>
          </w:tcPr>
          <w:p w14:paraId="56C9E40A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1A3E3844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CC7770" w14:paraId="0F7C429F" w14:textId="77777777" w:rsidTr="004A2372">
        <w:tc>
          <w:tcPr>
            <w:tcW w:w="3969" w:type="dxa"/>
          </w:tcPr>
          <w:p w14:paraId="2A1B2623" w14:textId="54FBEB52" w:rsidR="004A2372" w:rsidRPr="002B4DE9" w:rsidRDefault="002B4DE9" w:rsidP="00CC7770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  <w:t>N/A</w:t>
            </w:r>
          </w:p>
        </w:tc>
        <w:tc>
          <w:tcPr>
            <w:tcW w:w="4536" w:type="dxa"/>
          </w:tcPr>
          <w:p w14:paraId="6E92C429" w14:textId="77777777" w:rsidR="004A2372" w:rsidRPr="00CC7770" w:rsidRDefault="004A2372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CC7770" w14:paraId="75A9EE25" w14:textId="77777777" w:rsidTr="004A2372">
        <w:tc>
          <w:tcPr>
            <w:tcW w:w="3969" w:type="dxa"/>
          </w:tcPr>
          <w:p w14:paraId="2D148CA1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0863BF2E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1322089D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BB13C97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6E5D39" w14:paraId="10D84EAF" w14:textId="77777777" w:rsidTr="00961D35">
        <w:tc>
          <w:tcPr>
            <w:tcW w:w="9038" w:type="dxa"/>
          </w:tcPr>
          <w:p w14:paraId="796E2041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54F46C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6E5D39" w14:paraId="21F0DE63" w14:textId="77777777" w:rsidTr="0087790C">
        <w:trPr>
          <w:trHeight w:val="4762"/>
        </w:trPr>
        <w:tc>
          <w:tcPr>
            <w:tcW w:w="8471" w:type="dxa"/>
          </w:tcPr>
          <w:p w14:paraId="5D5BD4ED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2704799E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1BA5CFD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158E57C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0C9A571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22DC8C1C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01F7E086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l’entité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1D6D19B2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si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7D7F9129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proofErr w:type="gramStart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</w:t>
            </w:r>
            <w:proofErr w:type="gramEnd"/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3090459F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9CBAD72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6E5D39" w14:paraId="31BA862D" w14:textId="77777777" w:rsidTr="00BA30A8">
        <w:tc>
          <w:tcPr>
            <w:tcW w:w="8471" w:type="dxa"/>
            <w:shd w:val="clear" w:color="auto" w:fill="auto"/>
          </w:tcPr>
          <w:p w14:paraId="05C9A93D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46E2CD4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BBA38EC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226A801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007E1E9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6E5D39" w14:paraId="05EB515C" w14:textId="77777777" w:rsidTr="00BA30A8">
        <w:tc>
          <w:tcPr>
            <w:tcW w:w="8471" w:type="dxa"/>
            <w:shd w:val="clear" w:color="auto" w:fill="auto"/>
          </w:tcPr>
          <w:p w14:paraId="7972A6A5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3E7003A6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6A48CCF2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F9CEA0C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2241D7F" w14:textId="77777777" w:rsidTr="00BA30A8">
        <w:tc>
          <w:tcPr>
            <w:tcW w:w="630" w:type="dxa"/>
            <w:shd w:val="clear" w:color="auto" w:fill="auto"/>
          </w:tcPr>
          <w:p w14:paraId="31CBADF8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DDDD43D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E8C7C5B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1F9822A7" w14:textId="77777777" w:rsidTr="004960C1">
        <w:tc>
          <w:tcPr>
            <w:tcW w:w="2279" w:type="dxa"/>
            <w:shd w:val="clear" w:color="auto" w:fill="auto"/>
          </w:tcPr>
          <w:p w14:paraId="1E8BAC91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6F67F3BD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01FE9B4A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0B8E5500" w14:textId="77777777" w:rsidTr="004960C1">
        <w:tc>
          <w:tcPr>
            <w:tcW w:w="2279" w:type="dxa"/>
            <w:shd w:val="clear" w:color="auto" w:fill="auto"/>
          </w:tcPr>
          <w:p w14:paraId="2A762010" w14:textId="04C2A9DC" w:rsidR="00EC5AC7" w:rsidRPr="00E31647" w:rsidRDefault="00E31647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fr-FR"/>
              </w:rPr>
              <w:t>Erste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Group AG</w:t>
            </w:r>
          </w:p>
        </w:tc>
        <w:tc>
          <w:tcPr>
            <w:tcW w:w="3096" w:type="dxa"/>
            <w:shd w:val="clear" w:color="auto" w:fill="auto"/>
          </w:tcPr>
          <w:p w14:paraId="10B8C38E" w14:textId="202254DF" w:rsidR="00EC5AC7" w:rsidRPr="00E31647" w:rsidRDefault="00E31647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E31647">
              <w:rPr>
                <w:rFonts w:ascii="Times New Roman" w:hAnsi="Times New Roman"/>
                <w:sz w:val="24"/>
                <w:szCs w:val="24"/>
                <w:lang w:val="fr-FR"/>
              </w:rPr>
              <w:t>5 300</w:t>
            </w:r>
          </w:p>
        </w:tc>
        <w:tc>
          <w:tcPr>
            <w:tcW w:w="3096" w:type="dxa"/>
            <w:shd w:val="clear" w:color="auto" w:fill="auto"/>
          </w:tcPr>
          <w:p w14:paraId="1B32EBD7" w14:textId="4F9F0DF1" w:rsidR="00EC5AC7" w:rsidRPr="00E31647" w:rsidRDefault="00E31647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257 527 EUR</w:t>
            </w:r>
          </w:p>
        </w:tc>
      </w:tr>
      <w:tr w:rsidR="00EC5AC7" w:rsidRPr="00C52B56" w14:paraId="7DF615A1" w14:textId="77777777" w:rsidTr="004960C1">
        <w:tc>
          <w:tcPr>
            <w:tcW w:w="2279" w:type="dxa"/>
            <w:shd w:val="clear" w:color="auto" w:fill="auto"/>
          </w:tcPr>
          <w:p w14:paraId="6E5F95D2" w14:textId="6CA5F8F0" w:rsidR="00EC5AC7" w:rsidRPr="00497D7D" w:rsidRDefault="00E31647" w:rsidP="00BB7E2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  <w:proofErr w:type="spellStart"/>
            <w:r w:rsidRPr="00BB7E22">
              <w:rPr>
                <w:rFonts w:ascii="Times New Roman" w:hAnsi="Times New Roman"/>
                <w:sz w:val="24"/>
                <w:szCs w:val="24"/>
                <w:lang w:val="fr-BE"/>
              </w:rPr>
              <w:t>Aktzienbonus</w:t>
            </w:r>
            <w:proofErr w:type="spellEnd"/>
            <w:r w:rsidR="00BB7E22">
              <w:rPr>
                <w:rFonts w:ascii="Times New Roman" w:hAnsi="Times New Roman"/>
                <w:sz w:val="24"/>
                <w:szCs w:val="24"/>
                <w:lang w:val="fr-BE"/>
              </w:rPr>
              <w:t>,</w:t>
            </w:r>
            <w:r w:rsidR="00BB7E22" w:rsidRPr="00BB7E22">
              <w:rPr>
                <w:rFonts w:ascii="Times New Roman" w:hAnsi="Times New Roman"/>
                <w:sz w:val="24"/>
                <w:szCs w:val="24"/>
                <w:lang w:val="fr-BE"/>
              </w:rPr>
              <w:br/>
              <w:t>instrument lié aux action</w:t>
            </w:r>
            <w:r w:rsidR="00BB7E22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s de </w:t>
            </w:r>
            <w:proofErr w:type="spellStart"/>
            <w:r w:rsidRPr="00497D7D">
              <w:rPr>
                <w:rFonts w:ascii="Times New Roman" w:hAnsi="Times New Roman"/>
                <w:sz w:val="24"/>
                <w:szCs w:val="24"/>
                <w:lang w:val="fr-BE"/>
              </w:rPr>
              <w:t>Erste</w:t>
            </w:r>
            <w:proofErr w:type="spellEnd"/>
            <w:r w:rsidRPr="00497D7D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Group AG*</w:t>
            </w:r>
          </w:p>
        </w:tc>
        <w:tc>
          <w:tcPr>
            <w:tcW w:w="3096" w:type="dxa"/>
            <w:shd w:val="clear" w:color="auto" w:fill="auto"/>
          </w:tcPr>
          <w:p w14:paraId="64039BAA" w14:textId="7BE477D3" w:rsidR="00EC5AC7" w:rsidRPr="00E31647" w:rsidRDefault="00E31647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>2 830</w:t>
            </w:r>
          </w:p>
        </w:tc>
        <w:tc>
          <w:tcPr>
            <w:tcW w:w="3096" w:type="dxa"/>
            <w:shd w:val="clear" w:color="auto" w:fill="auto"/>
          </w:tcPr>
          <w:p w14:paraId="7977A4B1" w14:textId="59D9EFA8" w:rsidR="00EC5AC7" w:rsidRPr="00E31647" w:rsidRDefault="00E31647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hAnsi="Times New Roman"/>
                <w:sz w:val="24"/>
                <w:szCs w:val="24"/>
                <w:lang w:val="en-IE"/>
              </w:rPr>
              <w:t>137 510 EUR</w:t>
            </w:r>
          </w:p>
        </w:tc>
      </w:tr>
    </w:tbl>
    <w:p w14:paraId="64A8C117" w14:textId="6AD8646D" w:rsidR="00EC5AC7" w:rsidRPr="006C525E" w:rsidRDefault="006C525E" w:rsidP="006C52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BE"/>
        </w:rPr>
      </w:pPr>
      <w:r w:rsidRPr="006C525E">
        <w:rPr>
          <w:rFonts w:ascii="Times New Roman" w:hAnsi="Times New Roman"/>
          <w:sz w:val="24"/>
          <w:szCs w:val="24"/>
          <w:lang w:val="fr-BE"/>
        </w:rPr>
        <w:t xml:space="preserve">* Payable en 2025, 2026 conformément au </w:t>
      </w:r>
      <w:r>
        <w:rPr>
          <w:rFonts w:ascii="Times New Roman" w:hAnsi="Times New Roman"/>
          <w:sz w:val="24"/>
          <w:szCs w:val="24"/>
          <w:lang w:val="fr-BE"/>
        </w:rPr>
        <w:t>règlement CRD IV du PE de 2013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6E5D39" w14:paraId="28EE3C87" w14:textId="77777777" w:rsidTr="00BA30A8">
        <w:tc>
          <w:tcPr>
            <w:tcW w:w="8471" w:type="dxa"/>
            <w:shd w:val="clear" w:color="auto" w:fill="auto"/>
          </w:tcPr>
          <w:p w14:paraId="39047615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7B32DE97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69923453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694E1DB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3EC42A6" w14:textId="77777777" w:rsidTr="00BA30A8">
        <w:tc>
          <w:tcPr>
            <w:tcW w:w="630" w:type="dxa"/>
            <w:shd w:val="clear" w:color="auto" w:fill="auto"/>
          </w:tcPr>
          <w:p w14:paraId="28A96E18" w14:textId="6AB13EEA" w:rsidR="007A7B9F" w:rsidRPr="00B3009D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06F158E7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C5C501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8B48DEE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43238404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48C6053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85825F2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8E34035" w14:textId="77777777" w:rsidTr="00BA2193">
        <w:tc>
          <w:tcPr>
            <w:tcW w:w="2268" w:type="dxa"/>
            <w:shd w:val="clear" w:color="auto" w:fill="auto"/>
          </w:tcPr>
          <w:p w14:paraId="51B5B53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2F5929D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2065B23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74268406" w14:textId="77777777" w:rsidTr="00BA2193">
        <w:tc>
          <w:tcPr>
            <w:tcW w:w="2268" w:type="dxa"/>
            <w:shd w:val="clear" w:color="auto" w:fill="auto"/>
          </w:tcPr>
          <w:p w14:paraId="3122F9B6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5D28765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8A10416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4A3D7B0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6E5D39" w14:paraId="18E50DA1" w14:textId="77777777" w:rsidTr="00BA30A8">
        <w:tc>
          <w:tcPr>
            <w:tcW w:w="8471" w:type="dxa"/>
            <w:shd w:val="clear" w:color="auto" w:fill="auto"/>
          </w:tcPr>
          <w:p w14:paraId="1C963802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49EF59A0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E4E321A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26488878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416B2842" w14:textId="77777777" w:rsidTr="00BA30A8">
        <w:tc>
          <w:tcPr>
            <w:tcW w:w="630" w:type="dxa"/>
            <w:shd w:val="clear" w:color="auto" w:fill="auto"/>
          </w:tcPr>
          <w:p w14:paraId="47A83929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1BA5C45F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6F44B36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4376F48" w14:textId="77777777" w:rsidTr="00BA30A8">
        <w:tc>
          <w:tcPr>
            <w:tcW w:w="4111" w:type="dxa"/>
            <w:shd w:val="clear" w:color="auto" w:fill="auto"/>
          </w:tcPr>
          <w:p w14:paraId="24F62B4A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12E7731A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01D2B4EE" w14:textId="77777777" w:rsidTr="00BA30A8">
        <w:tc>
          <w:tcPr>
            <w:tcW w:w="4111" w:type="dxa"/>
            <w:shd w:val="clear" w:color="auto" w:fill="auto"/>
          </w:tcPr>
          <w:p w14:paraId="6DB4F7E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96E4C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5EFDBD5B" w14:textId="77777777" w:rsidTr="00BA30A8">
        <w:tc>
          <w:tcPr>
            <w:tcW w:w="4111" w:type="dxa"/>
            <w:shd w:val="clear" w:color="auto" w:fill="auto"/>
          </w:tcPr>
          <w:p w14:paraId="0B73C8C2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3E97A1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7562419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EB3BD54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6E5D39" w14:paraId="3DE2243A" w14:textId="77777777" w:rsidTr="00BA30A8">
        <w:tc>
          <w:tcPr>
            <w:tcW w:w="8471" w:type="dxa"/>
            <w:shd w:val="clear" w:color="auto" w:fill="auto"/>
          </w:tcPr>
          <w:p w14:paraId="60732F15" w14:textId="77777777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2794989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6E5D39" w14:paraId="093B0D1F" w14:textId="77777777" w:rsidTr="00BA30A8">
        <w:tc>
          <w:tcPr>
            <w:tcW w:w="8471" w:type="dxa"/>
            <w:shd w:val="clear" w:color="auto" w:fill="auto"/>
          </w:tcPr>
          <w:p w14:paraId="0AAFAD2F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10939801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39731EED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1A865FFB" w14:textId="77777777" w:rsidTr="00BA30A8">
        <w:tc>
          <w:tcPr>
            <w:tcW w:w="630" w:type="dxa"/>
            <w:shd w:val="clear" w:color="auto" w:fill="auto"/>
          </w:tcPr>
          <w:p w14:paraId="10763A93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2B1D007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01CE5F1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5120D760" w14:textId="77777777" w:rsidTr="00BA30A8">
        <w:tc>
          <w:tcPr>
            <w:tcW w:w="4111" w:type="dxa"/>
            <w:shd w:val="clear" w:color="auto" w:fill="auto"/>
          </w:tcPr>
          <w:p w14:paraId="5FAE2C82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7EE6EE3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723E82" w14:paraId="3D312996" w14:textId="77777777" w:rsidTr="00BA30A8">
        <w:tc>
          <w:tcPr>
            <w:tcW w:w="4111" w:type="dxa"/>
            <w:shd w:val="clear" w:color="auto" w:fill="auto"/>
          </w:tcPr>
          <w:p w14:paraId="73F360B4" w14:textId="6632DFB8" w:rsidR="00EC5AC7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23E82">
              <w:rPr>
                <w:rStyle w:val="Other1"/>
                <w:i w:val="0"/>
                <w:iCs w:val="0"/>
              </w:rPr>
              <w:t>Česká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proofErr w:type="spellStart"/>
            <w:r w:rsidRPr="00723E82">
              <w:rPr>
                <w:rStyle w:val="Other1"/>
                <w:i w:val="0"/>
                <w:iCs w:val="0"/>
              </w:rPr>
              <w:t>spořitelna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r>
              <w:rPr>
                <w:rStyle w:val="Other1"/>
                <w:i w:val="0"/>
                <w:iCs w:val="0"/>
              </w:rPr>
              <w:t xml:space="preserve">— </w:t>
            </w:r>
            <w:r w:rsidRPr="00723E82">
              <w:rPr>
                <w:rStyle w:val="Other1"/>
                <w:i w:val="0"/>
                <w:iCs w:val="0"/>
              </w:rPr>
              <w:t>384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000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CZK*</w:t>
            </w:r>
          </w:p>
        </w:tc>
        <w:tc>
          <w:tcPr>
            <w:tcW w:w="4394" w:type="dxa"/>
            <w:shd w:val="clear" w:color="auto" w:fill="auto"/>
          </w:tcPr>
          <w:p w14:paraId="5AD1C9A2" w14:textId="1A880D92" w:rsidR="00EC5AC7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Aucune</w:t>
            </w:r>
          </w:p>
        </w:tc>
      </w:tr>
      <w:tr w:rsidR="00EC5AC7" w:rsidRPr="00723E82" w14:paraId="75F88A99" w14:textId="77777777" w:rsidTr="00BA30A8">
        <w:tc>
          <w:tcPr>
            <w:tcW w:w="4111" w:type="dxa"/>
            <w:shd w:val="clear" w:color="auto" w:fill="auto"/>
          </w:tcPr>
          <w:p w14:paraId="22154240" w14:textId="5283D135" w:rsidR="00EC5AC7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23E82">
              <w:rPr>
                <w:rStyle w:val="Other1"/>
                <w:i w:val="0"/>
                <w:iCs w:val="0"/>
              </w:rPr>
              <w:t>Česká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proofErr w:type="spellStart"/>
            <w:r w:rsidRPr="00723E82">
              <w:rPr>
                <w:rStyle w:val="Other1"/>
                <w:i w:val="0"/>
                <w:iCs w:val="0"/>
              </w:rPr>
              <w:t>spořitelna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r>
              <w:rPr>
                <w:rStyle w:val="Other1"/>
                <w:i w:val="0"/>
                <w:iCs w:val="0"/>
              </w:rPr>
              <w:t xml:space="preserve">— </w:t>
            </w:r>
            <w:r w:rsidRPr="00723E82">
              <w:rPr>
                <w:rStyle w:val="Other1"/>
                <w:i w:val="0"/>
                <w:iCs w:val="0"/>
              </w:rPr>
              <w:t>1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054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000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CZK*</w:t>
            </w:r>
          </w:p>
        </w:tc>
        <w:tc>
          <w:tcPr>
            <w:tcW w:w="4394" w:type="dxa"/>
            <w:shd w:val="clear" w:color="auto" w:fill="auto"/>
          </w:tcPr>
          <w:p w14:paraId="249B542A" w14:textId="3549B0C8" w:rsidR="00EC5AC7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Aucune</w:t>
            </w:r>
          </w:p>
        </w:tc>
      </w:tr>
      <w:tr w:rsidR="00723E82" w:rsidRPr="00723E82" w14:paraId="4BEEDBB1" w14:textId="77777777" w:rsidTr="00BA30A8">
        <w:tc>
          <w:tcPr>
            <w:tcW w:w="4111" w:type="dxa"/>
            <w:shd w:val="clear" w:color="auto" w:fill="auto"/>
          </w:tcPr>
          <w:p w14:paraId="43FBEA17" w14:textId="6E05207D" w:rsidR="00723E82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23E82">
              <w:rPr>
                <w:rStyle w:val="Other1"/>
                <w:i w:val="0"/>
                <w:iCs w:val="0"/>
              </w:rPr>
              <w:t>Česká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proofErr w:type="spellStart"/>
            <w:r w:rsidRPr="00723E82">
              <w:rPr>
                <w:rStyle w:val="Other1"/>
                <w:i w:val="0"/>
                <w:iCs w:val="0"/>
              </w:rPr>
              <w:t>spořitelna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r>
              <w:rPr>
                <w:rStyle w:val="Other1"/>
                <w:i w:val="0"/>
                <w:iCs w:val="0"/>
              </w:rPr>
              <w:t xml:space="preserve">— </w:t>
            </w:r>
            <w:r w:rsidRPr="00723E82">
              <w:rPr>
                <w:rStyle w:val="Other1"/>
                <w:i w:val="0"/>
                <w:iCs w:val="0"/>
              </w:rPr>
              <w:t>4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239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000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CZK</w:t>
            </w:r>
          </w:p>
        </w:tc>
        <w:tc>
          <w:tcPr>
            <w:tcW w:w="4394" w:type="dxa"/>
            <w:shd w:val="clear" w:color="auto" w:fill="auto"/>
          </w:tcPr>
          <w:p w14:paraId="32504188" w14:textId="667B83A3" w:rsidR="00723E82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Aucune</w:t>
            </w:r>
          </w:p>
        </w:tc>
      </w:tr>
      <w:tr w:rsidR="00723E82" w:rsidRPr="00723E82" w14:paraId="0C7A7107" w14:textId="77777777" w:rsidTr="00BA30A8">
        <w:tc>
          <w:tcPr>
            <w:tcW w:w="4111" w:type="dxa"/>
            <w:shd w:val="clear" w:color="auto" w:fill="auto"/>
          </w:tcPr>
          <w:p w14:paraId="326C1629" w14:textId="2A99BDC7" w:rsidR="00723E82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proofErr w:type="spellStart"/>
            <w:r w:rsidRPr="00723E82">
              <w:rPr>
                <w:rStyle w:val="Other1"/>
                <w:i w:val="0"/>
                <w:iCs w:val="0"/>
              </w:rPr>
              <w:t>Česká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proofErr w:type="spellStart"/>
            <w:r w:rsidRPr="00723E82">
              <w:rPr>
                <w:rStyle w:val="Other1"/>
                <w:i w:val="0"/>
                <w:iCs w:val="0"/>
              </w:rPr>
              <w:t>spořitelna</w:t>
            </w:r>
            <w:proofErr w:type="spellEnd"/>
            <w:r w:rsidRPr="00723E82">
              <w:rPr>
                <w:rStyle w:val="Other1"/>
                <w:i w:val="0"/>
                <w:iCs w:val="0"/>
              </w:rPr>
              <w:t xml:space="preserve"> </w:t>
            </w:r>
            <w:r>
              <w:rPr>
                <w:rStyle w:val="Other1"/>
                <w:i w:val="0"/>
                <w:iCs w:val="0"/>
              </w:rPr>
              <w:t xml:space="preserve">— </w:t>
            </w:r>
            <w:r w:rsidRPr="00723E82">
              <w:rPr>
                <w:rStyle w:val="Other1"/>
                <w:i w:val="0"/>
                <w:iCs w:val="0"/>
              </w:rPr>
              <w:t>9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800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000</w:t>
            </w:r>
            <w:r>
              <w:rPr>
                <w:rStyle w:val="Other1"/>
                <w:i w:val="0"/>
                <w:iCs w:val="0"/>
              </w:rPr>
              <w:t> </w:t>
            </w:r>
            <w:r w:rsidRPr="00723E82">
              <w:rPr>
                <w:rStyle w:val="Other1"/>
                <w:i w:val="0"/>
                <w:iCs w:val="0"/>
              </w:rPr>
              <w:t>CZ</w:t>
            </w:r>
            <w:r w:rsidR="00524A91">
              <w:rPr>
                <w:rStyle w:val="Other1"/>
                <w:i w:val="0"/>
                <w:iCs w:val="0"/>
              </w:rPr>
              <w:t>K</w:t>
            </w:r>
            <w:r w:rsidRPr="00723E82">
              <w:rPr>
                <w:rStyle w:val="Other1"/>
                <w:i w:val="0"/>
                <w:iCs w:val="0"/>
              </w:rPr>
              <w:t>*</w:t>
            </w:r>
          </w:p>
        </w:tc>
        <w:tc>
          <w:tcPr>
            <w:tcW w:w="4394" w:type="dxa"/>
            <w:shd w:val="clear" w:color="auto" w:fill="auto"/>
          </w:tcPr>
          <w:p w14:paraId="779AE61A" w14:textId="0BCB7D30" w:rsidR="00723E82" w:rsidRPr="00723E82" w:rsidRDefault="00723E82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Aucune</w:t>
            </w:r>
          </w:p>
        </w:tc>
      </w:tr>
    </w:tbl>
    <w:p w14:paraId="5AEA0A63" w14:textId="01334925" w:rsidR="008B54D9" w:rsidRDefault="00497D7D" w:rsidP="006E5D39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* Emprunts hypothécaires liés à l’achat des appartements mentionnés parmi les</w:t>
      </w:r>
      <w:proofErr w:type="gram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«Biens</w:t>
      </w:r>
      <w:proofErr w:type="gram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immobiliers»</w:t>
      </w:r>
    </w:p>
    <w:p w14:paraId="5F9D6D13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6E5D39" w14:paraId="6174CE6E" w14:textId="77777777" w:rsidTr="00BA30A8">
        <w:tc>
          <w:tcPr>
            <w:tcW w:w="8471" w:type="dxa"/>
            <w:shd w:val="clear" w:color="auto" w:fill="auto"/>
          </w:tcPr>
          <w:p w14:paraId="356E6E6F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688F6DD1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proofErr w:type="gramStart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</w:t>
            </w:r>
            <w:proofErr w:type="gramEnd"/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pourraient être considérés comme susceptibles de donner lieu à un conflit d’intérêts</w:t>
            </w:r>
          </w:p>
        </w:tc>
      </w:tr>
    </w:tbl>
    <w:p w14:paraId="59203431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37F1AA9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53B5C563" w14:textId="77777777" w:rsidTr="009F5362">
        <w:tc>
          <w:tcPr>
            <w:tcW w:w="630" w:type="dxa"/>
            <w:shd w:val="clear" w:color="auto" w:fill="auto"/>
          </w:tcPr>
          <w:p w14:paraId="7E2E9D95" w14:textId="7CEA3B3A" w:rsidR="00D26432" w:rsidRPr="00B3009D" w:rsidRDefault="00723E8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5D605550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5627B1A7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7F62534F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7A22F090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2973AFB0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3F260296" w14:textId="77777777" w:rsidTr="009F5362">
        <w:tc>
          <w:tcPr>
            <w:tcW w:w="2268" w:type="dxa"/>
            <w:shd w:val="clear" w:color="auto" w:fill="auto"/>
          </w:tcPr>
          <w:p w14:paraId="4BD72EC8" w14:textId="0831479E" w:rsidR="009F5362" w:rsidRPr="00DE616A" w:rsidRDefault="002B4DE9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3119" w:type="dxa"/>
            <w:shd w:val="clear" w:color="auto" w:fill="auto"/>
          </w:tcPr>
          <w:p w14:paraId="192A83B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F0B4A17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08AC82C4" w14:textId="77777777" w:rsidTr="009F5362">
        <w:tc>
          <w:tcPr>
            <w:tcW w:w="2268" w:type="dxa"/>
            <w:shd w:val="clear" w:color="auto" w:fill="auto"/>
          </w:tcPr>
          <w:p w14:paraId="303E111B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822FFC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1BADC91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D2155BE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2E3513C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5B04443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6379389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D23B666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E1959C6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D95B800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C0C53E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455BD56F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6F17CB2E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EDA84F7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6E5D39" w14:paraId="5085EC92" w14:textId="77777777" w:rsidTr="00BA30A8">
        <w:tc>
          <w:tcPr>
            <w:tcW w:w="8471" w:type="dxa"/>
            <w:shd w:val="clear" w:color="auto" w:fill="auto"/>
          </w:tcPr>
          <w:p w14:paraId="202BEF3E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3CD18F15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5BE0877D" w14:textId="77777777" w:rsidTr="00BA30A8">
        <w:tc>
          <w:tcPr>
            <w:tcW w:w="630" w:type="dxa"/>
            <w:shd w:val="clear" w:color="auto" w:fill="auto"/>
          </w:tcPr>
          <w:p w14:paraId="4E6ADDA3" w14:textId="2789CCD6" w:rsidR="00BA0166" w:rsidRPr="00B3009D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74C59B37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BA9FA6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15385000" w14:textId="77777777" w:rsidTr="00BA30A8">
        <w:tc>
          <w:tcPr>
            <w:tcW w:w="8471" w:type="dxa"/>
            <w:shd w:val="clear" w:color="auto" w:fill="auto"/>
          </w:tcPr>
          <w:p w14:paraId="458B89F5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2C61DB3B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31F3901" w14:textId="77777777" w:rsidTr="00BA30A8">
        <w:tc>
          <w:tcPr>
            <w:tcW w:w="8471" w:type="dxa"/>
            <w:shd w:val="clear" w:color="auto" w:fill="auto"/>
          </w:tcPr>
          <w:p w14:paraId="412427FF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7FDAAD42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F463021" w14:textId="77777777" w:rsidTr="00BA30A8">
        <w:tc>
          <w:tcPr>
            <w:tcW w:w="630" w:type="dxa"/>
            <w:shd w:val="clear" w:color="auto" w:fill="auto"/>
          </w:tcPr>
          <w:p w14:paraId="0335AB46" w14:textId="6C83F0A7" w:rsidR="009954B0" w:rsidRPr="00B3009D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3CF85E4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2B1140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06F9B9D8" w14:textId="77777777" w:rsidTr="00BA30A8">
        <w:tc>
          <w:tcPr>
            <w:tcW w:w="2279" w:type="dxa"/>
            <w:shd w:val="clear" w:color="auto" w:fill="auto"/>
          </w:tcPr>
          <w:p w14:paraId="3E5AAA5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7466663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2D2AB1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79FF9E1A" w14:textId="77777777" w:rsidTr="00BA30A8">
        <w:tc>
          <w:tcPr>
            <w:tcW w:w="2279" w:type="dxa"/>
            <w:shd w:val="clear" w:color="auto" w:fill="auto"/>
          </w:tcPr>
          <w:p w14:paraId="355B40F4" w14:textId="78CA750F" w:rsidR="009954B0" w:rsidRPr="00B3009D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3096" w:type="dxa"/>
            <w:shd w:val="clear" w:color="auto" w:fill="auto"/>
          </w:tcPr>
          <w:p w14:paraId="08D78DF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06CD3A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9B20D4D" w14:textId="77777777" w:rsidTr="00BA30A8">
        <w:tc>
          <w:tcPr>
            <w:tcW w:w="2279" w:type="dxa"/>
            <w:shd w:val="clear" w:color="auto" w:fill="auto"/>
          </w:tcPr>
          <w:p w14:paraId="5E614AB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57D729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8A26964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EB512F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9758C83" w14:textId="77777777" w:rsidTr="00BA30A8">
        <w:tc>
          <w:tcPr>
            <w:tcW w:w="8471" w:type="dxa"/>
            <w:shd w:val="clear" w:color="auto" w:fill="auto"/>
          </w:tcPr>
          <w:p w14:paraId="63A69A2D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7D9C4119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4F5D8466" w14:textId="77777777" w:rsidTr="00BA30A8">
        <w:tc>
          <w:tcPr>
            <w:tcW w:w="630" w:type="dxa"/>
            <w:shd w:val="clear" w:color="auto" w:fill="auto"/>
          </w:tcPr>
          <w:p w14:paraId="6E7A4F2B" w14:textId="1CB423E1" w:rsidR="009954B0" w:rsidRPr="00B3009D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653C24D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1AD1D69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AA353C1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794E359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86B942A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621FD7B6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3DACE4BF" w14:textId="77777777" w:rsidTr="00BA30A8">
        <w:tc>
          <w:tcPr>
            <w:tcW w:w="2268" w:type="dxa"/>
            <w:shd w:val="clear" w:color="auto" w:fill="auto"/>
          </w:tcPr>
          <w:p w14:paraId="66D10FDE" w14:textId="124C71A3" w:rsidR="00BA2193" w:rsidRPr="00B3009D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3119" w:type="dxa"/>
            <w:shd w:val="clear" w:color="auto" w:fill="auto"/>
          </w:tcPr>
          <w:p w14:paraId="7D5AA21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90A5D60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DD06FBD" w14:textId="77777777" w:rsidTr="00BA30A8">
        <w:tc>
          <w:tcPr>
            <w:tcW w:w="2268" w:type="dxa"/>
            <w:shd w:val="clear" w:color="auto" w:fill="auto"/>
          </w:tcPr>
          <w:p w14:paraId="2CD0480F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D6924A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5B076F5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05BA49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579A811" w14:textId="77777777" w:rsidTr="00BA30A8">
        <w:tc>
          <w:tcPr>
            <w:tcW w:w="8471" w:type="dxa"/>
            <w:shd w:val="clear" w:color="auto" w:fill="auto"/>
          </w:tcPr>
          <w:p w14:paraId="06C6034F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5731811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AF4392B" w14:textId="77777777" w:rsidTr="00BA30A8">
        <w:tc>
          <w:tcPr>
            <w:tcW w:w="630" w:type="dxa"/>
            <w:shd w:val="clear" w:color="auto" w:fill="auto"/>
          </w:tcPr>
          <w:p w14:paraId="2133604D" w14:textId="45D12B81" w:rsidR="009954B0" w:rsidRPr="00B3009D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4B021BE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641E376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2BB0F4F" w14:textId="77777777" w:rsidTr="00BA30A8">
        <w:tc>
          <w:tcPr>
            <w:tcW w:w="4111" w:type="dxa"/>
            <w:shd w:val="clear" w:color="auto" w:fill="auto"/>
          </w:tcPr>
          <w:p w14:paraId="58C0129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5B95F3E9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14354F5E" w14:textId="77777777" w:rsidTr="00BA30A8">
        <w:tc>
          <w:tcPr>
            <w:tcW w:w="4111" w:type="dxa"/>
            <w:shd w:val="clear" w:color="auto" w:fill="auto"/>
          </w:tcPr>
          <w:p w14:paraId="7D46FF1F" w14:textId="7329AEBA" w:rsidR="009954B0" w:rsidRPr="00B3009D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4394" w:type="dxa"/>
            <w:shd w:val="clear" w:color="auto" w:fill="auto"/>
          </w:tcPr>
          <w:p w14:paraId="27B635A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5FA2F3B" w14:textId="77777777" w:rsidTr="00BA30A8">
        <w:tc>
          <w:tcPr>
            <w:tcW w:w="4111" w:type="dxa"/>
            <w:shd w:val="clear" w:color="auto" w:fill="auto"/>
          </w:tcPr>
          <w:p w14:paraId="5C327AC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79BFB08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9F2D5A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3FB651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C222FD3" w14:textId="77777777" w:rsidTr="00BA30A8">
        <w:tc>
          <w:tcPr>
            <w:tcW w:w="8471" w:type="dxa"/>
            <w:shd w:val="clear" w:color="auto" w:fill="auto"/>
          </w:tcPr>
          <w:p w14:paraId="0E624C9F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691971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FC0F5AD" w14:textId="77777777" w:rsidTr="00BA30A8">
        <w:tc>
          <w:tcPr>
            <w:tcW w:w="8471" w:type="dxa"/>
            <w:shd w:val="clear" w:color="auto" w:fill="auto"/>
          </w:tcPr>
          <w:p w14:paraId="4A5EBE8D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189DA82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ED3BCAB" w14:textId="77777777" w:rsidTr="00BA30A8">
        <w:tc>
          <w:tcPr>
            <w:tcW w:w="630" w:type="dxa"/>
            <w:shd w:val="clear" w:color="auto" w:fill="auto"/>
          </w:tcPr>
          <w:p w14:paraId="7348530D" w14:textId="047ED99F" w:rsidR="009954B0" w:rsidRPr="00EB495A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*</w:t>
            </w:r>
          </w:p>
        </w:tc>
        <w:tc>
          <w:tcPr>
            <w:tcW w:w="7841" w:type="dxa"/>
            <w:shd w:val="clear" w:color="auto" w:fill="auto"/>
          </w:tcPr>
          <w:p w14:paraId="38A7221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BF9F70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3465201" w14:textId="77777777" w:rsidTr="00BA30A8">
        <w:tc>
          <w:tcPr>
            <w:tcW w:w="4111" w:type="dxa"/>
            <w:shd w:val="clear" w:color="auto" w:fill="auto"/>
          </w:tcPr>
          <w:p w14:paraId="5F870B7B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AD04726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33C17F41" w14:textId="77777777" w:rsidTr="00BA30A8">
        <w:tc>
          <w:tcPr>
            <w:tcW w:w="4111" w:type="dxa"/>
            <w:shd w:val="clear" w:color="auto" w:fill="auto"/>
          </w:tcPr>
          <w:p w14:paraId="3BC491A2" w14:textId="29630EAB" w:rsidR="009954B0" w:rsidRPr="00EB495A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4394" w:type="dxa"/>
            <w:shd w:val="clear" w:color="auto" w:fill="auto"/>
          </w:tcPr>
          <w:p w14:paraId="7F13C03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7949CEC" w14:textId="77777777" w:rsidTr="00BA30A8">
        <w:tc>
          <w:tcPr>
            <w:tcW w:w="4111" w:type="dxa"/>
            <w:shd w:val="clear" w:color="auto" w:fill="auto"/>
          </w:tcPr>
          <w:p w14:paraId="213BBDE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BF0FFD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B54E93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FCCC818" w14:textId="77777777" w:rsidTr="00BA30A8">
        <w:tc>
          <w:tcPr>
            <w:tcW w:w="8471" w:type="dxa"/>
            <w:shd w:val="clear" w:color="auto" w:fill="auto"/>
          </w:tcPr>
          <w:p w14:paraId="6382E65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5E2504A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E77FD2F" w14:textId="77777777" w:rsidTr="00BA30A8">
        <w:tc>
          <w:tcPr>
            <w:tcW w:w="630" w:type="dxa"/>
            <w:shd w:val="clear" w:color="auto" w:fill="auto"/>
          </w:tcPr>
          <w:p w14:paraId="4D315762" w14:textId="116F4F81" w:rsidR="009954B0" w:rsidRPr="00EB495A" w:rsidRDefault="00497D7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78F2321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C38DEB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CC43ECA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3451D10D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FA982FA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512A87C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37D65398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4B5BA039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41CDA99A" w14:textId="27EC769B" w:rsidR="009F5362" w:rsidRPr="002B4DE9" w:rsidRDefault="002B4DE9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0"/>
                <w:lang w:val="fr-FR" w:eastAsia="fr-FR" w:bidi="fr-FR"/>
              </w:rPr>
            </w:pPr>
            <w:r w:rsidRPr="002B4DE9">
              <w:rPr>
                <w:rFonts w:ascii="Times New Roman" w:eastAsia="Times New Roman" w:hAnsi="Times New Roman"/>
                <w:b/>
                <w:bCs/>
                <w:iCs/>
                <w:sz w:val="24"/>
                <w:szCs w:val="20"/>
                <w:lang w:val="fr-FR" w:eastAsia="fr-FR" w:bidi="fr-FR"/>
              </w:rPr>
              <w:t>N/A</w:t>
            </w:r>
          </w:p>
        </w:tc>
        <w:tc>
          <w:tcPr>
            <w:tcW w:w="3119" w:type="dxa"/>
            <w:shd w:val="clear" w:color="auto" w:fill="auto"/>
          </w:tcPr>
          <w:p w14:paraId="09F05689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4347439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2008F599" w14:textId="77777777" w:rsidTr="00BA30A8">
        <w:tc>
          <w:tcPr>
            <w:tcW w:w="2268" w:type="dxa"/>
            <w:shd w:val="clear" w:color="auto" w:fill="auto"/>
          </w:tcPr>
          <w:p w14:paraId="151E8BAB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FE0D43F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F3B4668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2C2C521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5112E9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F35727C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6E5D39" w14:paraId="0FD85EA3" w14:textId="77777777" w:rsidTr="00BA30A8">
        <w:tc>
          <w:tcPr>
            <w:tcW w:w="8471" w:type="dxa"/>
            <w:shd w:val="clear" w:color="auto" w:fill="auto"/>
          </w:tcPr>
          <w:p w14:paraId="1075BCCB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AB3511A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253D511D" w14:textId="77777777" w:rsidTr="00BA30A8">
        <w:tc>
          <w:tcPr>
            <w:tcW w:w="630" w:type="dxa"/>
            <w:shd w:val="clear" w:color="auto" w:fill="auto"/>
          </w:tcPr>
          <w:p w14:paraId="4C3B53FF" w14:textId="18B5550B" w:rsidR="006C5FAF" w:rsidRPr="00EB495A" w:rsidRDefault="0024103B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1B1239BA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5D9662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719EEC5E" w14:textId="77777777" w:rsidTr="00BA30A8">
        <w:tc>
          <w:tcPr>
            <w:tcW w:w="8471" w:type="dxa"/>
            <w:shd w:val="clear" w:color="auto" w:fill="auto"/>
          </w:tcPr>
          <w:p w14:paraId="6D5F0710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78DEC037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480F7BE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F31200D" w14:textId="77777777" w:rsidTr="00BA30A8">
        <w:tc>
          <w:tcPr>
            <w:tcW w:w="8471" w:type="dxa"/>
            <w:shd w:val="clear" w:color="auto" w:fill="auto"/>
          </w:tcPr>
          <w:p w14:paraId="32ACEDF2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0AA762F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CCAC075" w14:textId="77777777" w:rsidTr="00BA30A8">
        <w:tc>
          <w:tcPr>
            <w:tcW w:w="630" w:type="dxa"/>
            <w:shd w:val="clear" w:color="auto" w:fill="auto"/>
          </w:tcPr>
          <w:p w14:paraId="528CB28A" w14:textId="34A989C3" w:rsidR="009954B0" w:rsidRPr="00EB495A" w:rsidRDefault="003D10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7AAA27E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946310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67D8F511" w14:textId="77777777" w:rsidTr="00BA30A8">
        <w:tc>
          <w:tcPr>
            <w:tcW w:w="2279" w:type="dxa"/>
            <w:shd w:val="clear" w:color="auto" w:fill="auto"/>
          </w:tcPr>
          <w:p w14:paraId="54D3C25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5AD46E68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29C78F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2AE83B11" w14:textId="77777777" w:rsidTr="00BA30A8">
        <w:tc>
          <w:tcPr>
            <w:tcW w:w="2279" w:type="dxa"/>
            <w:shd w:val="clear" w:color="auto" w:fill="auto"/>
          </w:tcPr>
          <w:p w14:paraId="093E7182" w14:textId="23EEA886" w:rsidR="009954B0" w:rsidRPr="00EB495A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3096" w:type="dxa"/>
            <w:shd w:val="clear" w:color="auto" w:fill="auto"/>
          </w:tcPr>
          <w:p w14:paraId="3B95440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85F4BB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06B6DF9" w14:textId="77777777" w:rsidTr="00BA30A8">
        <w:tc>
          <w:tcPr>
            <w:tcW w:w="2279" w:type="dxa"/>
            <w:shd w:val="clear" w:color="auto" w:fill="auto"/>
          </w:tcPr>
          <w:p w14:paraId="2A2ECCA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06CDA9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B0B6D4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46699A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9790456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D42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12A83B6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140D4FE" w14:textId="77777777" w:rsidTr="00BA30A8">
        <w:tc>
          <w:tcPr>
            <w:tcW w:w="630" w:type="dxa"/>
            <w:shd w:val="clear" w:color="auto" w:fill="auto"/>
          </w:tcPr>
          <w:p w14:paraId="5AFC7274" w14:textId="6716D43B" w:rsidR="009954B0" w:rsidRPr="00EB495A" w:rsidRDefault="003D10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21BFAC4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F37ECC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509C3ABB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F82E28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B39789D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26D4E685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75ACD473" w14:textId="77777777" w:rsidTr="00BA30A8">
        <w:tc>
          <w:tcPr>
            <w:tcW w:w="2268" w:type="dxa"/>
            <w:shd w:val="clear" w:color="auto" w:fill="auto"/>
          </w:tcPr>
          <w:p w14:paraId="1485FD8A" w14:textId="6581B7DB" w:rsidR="00BA2193" w:rsidRPr="00EB495A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3119" w:type="dxa"/>
            <w:shd w:val="clear" w:color="auto" w:fill="auto"/>
          </w:tcPr>
          <w:p w14:paraId="735C564B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867802B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9F4C318" w14:textId="77777777" w:rsidTr="00BA30A8">
        <w:tc>
          <w:tcPr>
            <w:tcW w:w="2268" w:type="dxa"/>
            <w:shd w:val="clear" w:color="auto" w:fill="auto"/>
          </w:tcPr>
          <w:p w14:paraId="025F3006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18C20D8E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78EBCF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DED6EB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9900B12" w14:textId="77777777" w:rsidTr="00BA30A8">
        <w:tc>
          <w:tcPr>
            <w:tcW w:w="8471" w:type="dxa"/>
            <w:shd w:val="clear" w:color="auto" w:fill="auto"/>
          </w:tcPr>
          <w:p w14:paraId="48BD847A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60587B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484628F" w14:textId="77777777" w:rsidTr="00BA30A8">
        <w:tc>
          <w:tcPr>
            <w:tcW w:w="630" w:type="dxa"/>
            <w:shd w:val="clear" w:color="auto" w:fill="auto"/>
          </w:tcPr>
          <w:p w14:paraId="6D34003F" w14:textId="71D8C5D4" w:rsidR="009954B0" w:rsidRPr="00EB495A" w:rsidRDefault="003D10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7EFA546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C5E6E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D33C256" w14:textId="77777777" w:rsidTr="00BA30A8">
        <w:tc>
          <w:tcPr>
            <w:tcW w:w="4111" w:type="dxa"/>
            <w:shd w:val="clear" w:color="auto" w:fill="auto"/>
          </w:tcPr>
          <w:p w14:paraId="54374B4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684F170A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3B0F3F7A" w14:textId="77777777" w:rsidTr="00BA30A8">
        <w:tc>
          <w:tcPr>
            <w:tcW w:w="4111" w:type="dxa"/>
            <w:shd w:val="clear" w:color="auto" w:fill="auto"/>
          </w:tcPr>
          <w:p w14:paraId="05B31FB5" w14:textId="0FA325A9" w:rsidR="009954B0" w:rsidRPr="00EB495A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4394" w:type="dxa"/>
            <w:shd w:val="clear" w:color="auto" w:fill="auto"/>
          </w:tcPr>
          <w:p w14:paraId="43D41AA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95DD4A3" w14:textId="77777777" w:rsidTr="00BA30A8">
        <w:tc>
          <w:tcPr>
            <w:tcW w:w="4111" w:type="dxa"/>
            <w:shd w:val="clear" w:color="auto" w:fill="auto"/>
          </w:tcPr>
          <w:p w14:paraId="5302F7B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3E73EB7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FB3491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C086D2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61A7D9B" w14:textId="77777777" w:rsidTr="00BA30A8">
        <w:tc>
          <w:tcPr>
            <w:tcW w:w="8471" w:type="dxa"/>
            <w:shd w:val="clear" w:color="auto" w:fill="auto"/>
          </w:tcPr>
          <w:p w14:paraId="3A4F0FB6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4151578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77B3899" w14:textId="77777777" w:rsidTr="00BA30A8">
        <w:tc>
          <w:tcPr>
            <w:tcW w:w="8471" w:type="dxa"/>
            <w:shd w:val="clear" w:color="auto" w:fill="auto"/>
          </w:tcPr>
          <w:p w14:paraId="6897ED6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3D37178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484536C" w14:textId="77777777" w:rsidTr="00BA30A8">
        <w:tc>
          <w:tcPr>
            <w:tcW w:w="630" w:type="dxa"/>
            <w:shd w:val="clear" w:color="auto" w:fill="auto"/>
          </w:tcPr>
          <w:p w14:paraId="058F717D" w14:textId="242A5386" w:rsidR="009954B0" w:rsidRPr="00EB495A" w:rsidRDefault="003D10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6B01862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5381143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1E06788B" w14:textId="77777777" w:rsidTr="00BA30A8">
        <w:tc>
          <w:tcPr>
            <w:tcW w:w="4111" w:type="dxa"/>
            <w:shd w:val="clear" w:color="auto" w:fill="auto"/>
          </w:tcPr>
          <w:p w14:paraId="19F0CAB0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459C737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E37F0CC" w14:textId="77777777" w:rsidTr="00BA30A8">
        <w:tc>
          <w:tcPr>
            <w:tcW w:w="4111" w:type="dxa"/>
            <w:shd w:val="clear" w:color="auto" w:fill="auto"/>
          </w:tcPr>
          <w:p w14:paraId="794B3DF1" w14:textId="38FB6C5C" w:rsidR="009954B0" w:rsidRPr="00EB495A" w:rsidRDefault="002B4DE9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t>N/A</w:t>
            </w:r>
          </w:p>
        </w:tc>
        <w:tc>
          <w:tcPr>
            <w:tcW w:w="4394" w:type="dxa"/>
            <w:shd w:val="clear" w:color="auto" w:fill="auto"/>
          </w:tcPr>
          <w:p w14:paraId="5694316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E029581" w14:textId="77777777" w:rsidTr="00BA30A8">
        <w:tc>
          <w:tcPr>
            <w:tcW w:w="4111" w:type="dxa"/>
            <w:shd w:val="clear" w:color="auto" w:fill="auto"/>
          </w:tcPr>
          <w:p w14:paraId="131D745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C03EF5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42E6414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2C25AF6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A13EB07" w14:textId="77777777" w:rsidTr="00BA30A8">
        <w:tc>
          <w:tcPr>
            <w:tcW w:w="8471" w:type="dxa"/>
            <w:shd w:val="clear" w:color="auto" w:fill="auto"/>
          </w:tcPr>
          <w:p w14:paraId="65286768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492C5B1C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E780151" w14:textId="77777777" w:rsidTr="00BA30A8">
        <w:tc>
          <w:tcPr>
            <w:tcW w:w="630" w:type="dxa"/>
            <w:shd w:val="clear" w:color="auto" w:fill="auto"/>
          </w:tcPr>
          <w:p w14:paraId="45B02CC5" w14:textId="06D2F8C0" w:rsidR="009954B0" w:rsidRPr="00EB495A" w:rsidRDefault="003D1091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12B2551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D75AB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63BB686D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2CBFF39A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5AF11B9B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6EBD0024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18C19C2F" w14:textId="77777777" w:rsidTr="00A93109">
        <w:tc>
          <w:tcPr>
            <w:tcW w:w="2268" w:type="dxa"/>
            <w:shd w:val="clear" w:color="auto" w:fill="auto"/>
          </w:tcPr>
          <w:p w14:paraId="27A20779" w14:textId="6FE9D683" w:rsidR="00A93109" w:rsidRPr="008009A5" w:rsidRDefault="008009A5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</w:p>
        </w:tc>
        <w:tc>
          <w:tcPr>
            <w:tcW w:w="3119" w:type="dxa"/>
            <w:shd w:val="clear" w:color="auto" w:fill="auto"/>
          </w:tcPr>
          <w:p w14:paraId="0E0579B0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31A086B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3B209392" w14:textId="77777777" w:rsidTr="00A93109">
        <w:tc>
          <w:tcPr>
            <w:tcW w:w="2268" w:type="dxa"/>
            <w:shd w:val="clear" w:color="auto" w:fill="auto"/>
          </w:tcPr>
          <w:p w14:paraId="56916A1A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3A04CA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7AA4B88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BCA28D8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58DDA62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DFFBB70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6C6AFBA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F5025C0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0C4EC8D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6DB3A0BB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6E5D39" w14:paraId="2D0EF27D" w14:textId="77777777" w:rsidTr="0087790C">
        <w:tc>
          <w:tcPr>
            <w:tcW w:w="8471" w:type="dxa"/>
          </w:tcPr>
          <w:p w14:paraId="1F2A1907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2D0ED505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1797ECD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6ECD6A3" w14:textId="77777777" w:rsidTr="00BA30A8">
        <w:tc>
          <w:tcPr>
            <w:tcW w:w="630" w:type="dxa"/>
            <w:shd w:val="clear" w:color="auto" w:fill="auto"/>
          </w:tcPr>
          <w:p w14:paraId="1D024CB3" w14:textId="669D92A6" w:rsidR="00961D35" w:rsidRPr="00EB495A" w:rsidRDefault="003D1091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*</w:t>
            </w:r>
          </w:p>
        </w:tc>
        <w:tc>
          <w:tcPr>
            <w:tcW w:w="7841" w:type="dxa"/>
            <w:shd w:val="clear" w:color="auto" w:fill="auto"/>
          </w:tcPr>
          <w:p w14:paraId="7C453AC7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6F2E5E2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F69F18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49AB9BC7" w14:textId="77777777" w:rsidTr="00BA30A8">
        <w:tc>
          <w:tcPr>
            <w:tcW w:w="2416" w:type="dxa"/>
            <w:shd w:val="clear" w:color="auto" w:fill="auto"/>
          </w:tcPr>
          <w:p w14:paraId="4E64C859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0B66F09A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0728F780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73CA96E5" w14:textId="77777777" w:rsidTr="00BA30A8">
        <w:tc>
          <w:tcPr>
            <w:tcW w:w="2416" w:type="dxa"/>
            <w:shd w:val="clear" w:color="auto" w:fill="auto"/>
          </w:tcPr>
          <w:p w14:paraId="5783F68F" w14:textId="670FD2F0" w:rsidR="00FA5473" w:rsidRPr="00EB495A" w:rsidRDefault="008009A5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</w:p>
        </w:tc>
        <w:tc>
          <w:tcPr>
            <w:tcW w:w="2971" w:type="dxa"/>
            <w:shd w:val="clear" w:color="auto" w:fill="auto"/>
          </w:tcPr>
          <w:p w14:paraId="7C96C0E9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3E73993D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A5473" w:rsidRPr="00C52B56" w14:paraId="3F13E4AB" w14:textId="77777777" w:rsidTr="00BA30A8">
        <w:tc>
          <w:tcPr>
            <w:tcW w:w="2416" w:type="dxa"/>
            <w:shd w:val="clear" w:color="auto" w:fill="auto"/>
          </w:tcPr>
          <w:p w14:paraId="3E0BB1F3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61B67A56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308024E3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938438B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E841A03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6E5D39" w14:paraId="3084452B" w14:textId="77777777" w:rsidTr="00EB495A">
        <w:trPr>
          <w:trHeight w:val="246"/>
        </w:trPr>
        <w:tc>
          <w:tcPr>
            <w:tcW w:w="9322" w:type="dxa"/>
          </w:tcPr>
          <w:p w14:paraId="2CE6E24C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5D5E4801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6E5D39" w14:paraId="1A21B28D" w14:textId="77777777" w:rsidTr="00BA30A8">
        <w:tc>
          <w:tcPr>
            <w:tcW w:w="8471" w:type="dxa"/>
            <w:shd w:val="clear" w:color="auto" w:fill="auto"/>
          </w:tcPr>
          <w:p w14:paraId="04FD2FD9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00215760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lastRenderedPageBreak/>
              <w:t xml:space="preserve">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19CB994D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FBC95A2" w14:textId="77777777" w:rsidTr="00BA30A8">
        <w:tc>
          <w:tcPr>
            <w:tcW w:w="630" w:type="dxa"/>
            <w:shd w:val="clear" w:color="auto" w:fill="auto"/>
          </w:tcPr>
          <w:p w14:paraId="32C4EB28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77E34CE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0C536AE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6E5D39" w14:paraId="516ABE66" w14:textId="77777777" w:rsidTr="00925817">
        <w:tc>
          <w:tcPr>
            <w:tcW w:w="4111" w:type="dxa"/>
            <w:shd w:val="clear" w:color="auto" w:fill="auto"/>
          </w:tcPr>
          <w:p w14:paraId="78CF67FB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47D4FFEB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3573FC" w14:paraId="1B198C3C" w14:textId="77777777" w:rsidTr="00925817">
        <w:tc>
          <w:tcPr>
            <w:tcW w:w="4111" w:type="dxa"/>
            <w:shd w:val="clear" w:color="auto" w:fill="auto"/>
          </w:tcPr>
          <w:p w14:paraId="07173BB4" w14:textId="5561ABD2" w:rsidR="00925817" w:rsidRPr="008009A5" w:rsidRDefault="008009A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Appartement à</w:t>
            </w:r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Prague 2 - </w:t>
            </w:r>
            <w:proofErr w:type="spellStart"/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>Vinohrady</w:t>
            </w:r>
            <w:proofErr w:type="spellEnd"/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4360" w:type="dxa"/>
            <w:shd w:val="clear" w:color="auto" w:fill="auto"/>
          </w:tcPr>
          <w:p w14:paraId="215A2A68" w14:textId="4F8968F1" w:rsidR="00925817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  <w:tr w:rsidR="00925817" w:rsidRPr="003573FC" w14:paraId="5CBE9686" w14:textId="77777777" w:rsidTr="00925817">
        <w:tc>
          <w:tcPr>
            <w:tcW w:w="4111" w:type="dxa"/>
            <w:shd w:val="clear" w:color="auto" w:fill="auto"/>
          </w:tcPr>
          <w:p w14:paraId="3E2592F8" w14:textId="75EC87AF" w:rsidR="00925817" w:rsidRPr="008009A5" w:rsidRDefault="008009A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Garage à</w:t>
            </w:r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Prague 2 - </w:t>
            </w:r>
            <w:proofErr w:type="spellStart"/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>Vinohrady</w:t>
            </w:r>
            <w:proofErr w:type="spellEnd"/>
            <w:r w:rsidRPr="008009A5">
              <w:rPr>
                <w:rFonts w:ascii="Times New Roman" w:hAnsi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4360" w:type="dxa"/>
            <w:shd w:val="clear" w:color="auto" w:fill="auto"/>
          </w:tcPr>
          <w:p w14:paraId="4283FE46" w14:textId="5F92F992" w:rsidR="00925817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  <w:tr w:rsidR="008009A5" w:rsidRPr="003573FC" w14:paraId="2FBC1F08" w14:textId="77777777" w:rsidTr="00925817">
        <w:tc>
          <w:tcPr>
            <w:tcW w:w="4111" w:type="dxa"/>
            <w:shd w:val="clear" w:color="auto" w:fill="auto"/>
          </w:tcPr>
          <w:p w14:paraId="57AD695F" w14:textId="448E3A80" w:rsidR="008009A5" w:rsidRPr="008009A5" w:rsidRDefault="003956B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Appartement à</w:t>
            </w:r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Prague 5 - </w:t>
            </w:r>
            <w:proofErr w:type="spellStart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Smíchov</w:t>
            </w:r>
            <w:proofErr w:type="spellEnd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4360" w:type="dxa"/>
            <w:shd w:val="clear" w:color="auto" w:fill="auto"/>
          </w:tcPr>
          <w:p w14:paraId="32B047B8" w14:textId="7BCDEF86" w:rsidR="008009A5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  <w:tr w:rsidR="008009A5" w:rsidRPr="003573FC" w14:paraId="040609CD" w14:textId="77777777" w:rsidTr="00925817">
        <w:tc>
          <w:tcPr>
            <w:tcW w:w="4111" w:type="dxa"/>
            <w:shd w:val="clear" w:color="auto" w:fill="auto"/>
          </w:tcPr>
          <w:p w14:paraId="2C84F74F" w14:textId="2351486A" w:rsidR="008009A5" w:rsidRPr="008009A5" w:rsidRDefault="003956B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Appartement à</w:t>
            </w:r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Prague 8 - </w:t>
            </w:r>
            <w:proofErr w:type="spellStart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Dejvice</w:t>
            </w:r>
            <w:proofErr w:type="spellEnd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4360" w:type="dxa"/>
            <w:shd w:val="clear" w:color="auto" w:fill="auto"/>
          </w:tcPr>
          <w:p w14:paraId="0410652C" w14:textId="04EC102D" w:rsidR="008009A5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  <w:tr w:rsidR="008009A5" w:rsidRPr="003573FC" w14:paraId="4FE245A2" w14:textId="77777777" w:rsidTr="00925817">
        <w:tc>
          <w:tcPr>
            <w:tcW w:w="4111" w:type="dxa"/>
            <w:shd w:val="clear" w:color="auto" w:fill="auto"/>
          </w:tcPr>
          <w:p w14:paraId="7FD91E12" w14:textId="6E97CFF8" w:rsidR="008009A5" w:rsidRPr="008009A5" w:rsidRDefault="003956B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Appartement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à</w:t>
            </w:r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Prague 9 - </w:t>
            </w:r>
            <w:proofErr w:type="spellStart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Střížkov</w:t>
            </w:r>
            <w:proofErr w:type="spellEnd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*</w:t>
            </w:r>
          </w:p>
        </w:tc>
        <w:tc>
          <w:tcPr>
            <w:tcW w:w="4360" w:type="dxa"/>
            <w:shd w:val="clear" w:color="auto" w:fill="auto"/>
          </w:tcPr>
          <w:p w14:paraId="47638496" w14:textId="1AF67602" w:rsidR="008009A5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  <w:tr w:rsidR="008009A5" w:rsidRPr="003573FC" w14:paraId="0F5BEF11" w14:textId="77777777" w:rsidTr="00925817">
        <w:tc>
          <w:tcPr>
            <w:tcW w:w="4111" w:type="dxa"/>
            <w:shd w:val="clear" w:color="auto" w:fill="auto"/>
          </w:tcPr>
          <w:p w14:paraId="516EC5F6" w14:textId="50B5A1CC" w:rsidR="008009A5" w:rsidRPr="008009A5" w:rsidRDefault="003956B5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Appartement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à </w:t>
            </w:r>
            <w:proofErr w:type="spellStart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Špindlerův</w:t>
            </w:r>
            <w:proofErr w:type="spellEnd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956B5">
              <w:rPr>
                <w:rFonts w:ascii="Times New Roman" w:hAnsi="Times New Roman"/>
                <w:sz w:val="24"/>
                <w:szCs w:val="24"/>
                <w:lang w:val="fr-FR"/>
              </w:rPr>
              <w:t>Mlýn</w:t>
            </w:r>
            <w:proofErr w:type="spellEnd"/>
          </w:p>
        </w:tc>
        <w:tc>
          <w:tcPr>
            <w:tcW w:w="4360" w:type="dxa"/>
            <w:shd w:val="clear" w:color="auto" w:fill="auto"/>
          </w:tcPr>
          <w:p w14:paraId="21AD45D0" w14:textId="59459A73" w:rsidR="008009A5" w:rsidRPr="003E10D0" w:rsidRDefault="003E10D0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sz w:val="24"/>
                <w:szCs w:val="24"/>
                <w:lang w:val="fr-FR"/>
              </w:rPr>
              <w:t>Directement, régime matrimonial</w:t>
            </w:r>
          </w:p>
        </w:tc>
      </w:tr>
    </w:tbl>
    <w:p w14:paraId="16A17D61" w14:textId="367C0BAC" w:rsidR="00FA5473" w:rsidRPr="003956B5" w:rsidRDefault="003956B5" w:rsidP="006E5D39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* L</w:t>
      </w:r>
      <w:r w:rsidRPr="003956B5">
        <w:rPr>
          <w:rFonts w:ascii="Times New Roman" w:hAnsi="Times New Roman"/>
          <w:b/>
          <w:bCs/>
          <w:sz w:val="24"/>
          <w:szCs w:val="24"/>
          <w:lang w:val="fr-FR"/>
        </w:rPr>
        <w:t>e numéro renvoie à un district pragois.</w:t>
      </w:r>
    </w:p>
    <w:p w14:paraId="4C53BEE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6E5D39" w14:paraId="77CDBFD1" w14:textId="77777777" w:rsidTr="00BA30A8">
        <w:trPr>
          <w:trHeight w:val="838"/>
        </w:trPr>
        <w:tc>
          <w:tcPr>
            <w:tcW w:w="9288" w:type="dxa"/>
          </w:tcPr>
          <w:p w14:paraId="43CF03B3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2B44B44E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6E5D39" w14:paraId="0DF21B05" w14:textId="77777777" w:rsidTr="0087790C">
        <w:tc>
          <w:tcPr>
            <w:tcW w:w="8471" w:type="dxa"/>
          </w:tcPr>
          <w:p w14:paraId="05C5E616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141893FD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C03349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A4BC9F6" w14:textId="77777777" w:rsidTr="00BA30A8">
        <w:tc>
          <w:tcPr>
            <w:tcW w:w="630" w:type="dxa"/>
            <w:shd w:val="clear" w:color="auto" w:fill="auto"/>
          </w:tcPr>
          <w:p w14:paraId="42050096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54F446C5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88FA66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02B17898" w14:textId="77777777" w:rsidTr="00BA30A8">
        <w:tc>
          <w:tcPr>
            <w:tcW w:w="2664" w:type="dxa"/>
            <w:shd w:val="clear" w:color="auto" w:fill="auto"/>
          </w:tcPr>
          <w:p w14:paraId="09EF9490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4723154E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27F525A2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6E5D39" w14:paraId="4285FAC2" w14:textId="77777777" w:rsidTr="00BA30A8">
        <w:tc>
          <w:tcPr>
            <w:tcW w:w="2664" w:type="dxa"/>
            <w:shd w:val="clear" w:color="auto" w:fill="auto"/>
          </w:tcPr>
          <w:p w14:paraId="6D6C104B" w14:textId="26548D85" w:rsidR="00DA64F7" w:rsidRPr="003E10D0" w:rsidRDefault="003E10D0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3E10D0"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Travailleuse indépendante</w:t>
            </w:r>
          </w:p>
        </w:tc>
        <w:tc>
          <w:tcPr>
            <w:tcW w:w="3006" w:type="dxa"/>
            <w:shd w:val="clear" w:color="auto" w:fill="auto"/>
          </w:tcPr>
          <w:p w14:paraId="65BA0C7A" w14:textId="1238DD98" w:rsidR="00DA64F7" w:rsidRPr="003E10D0" w:rsidRDefault="00524A91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  <w:t>Santé/médecine du mode de vie</w:t>
            </w:r>
          </w:p>
        </w:tc>
        <w:tc>
          <w:tcPr>
            <w:tcW w:w="2835" w:type="dxa"/>
            <w:shd w:val="clear" w:color="auto" w:fill="auto"/>
          </w:tcPr>
          <w:p w14:paraId="2D7D7F36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  <w:tr w:rsidR="00DA64F7" w:rsidRPr="006E5D39" w14:paraId="41A585A7" w14:textId="77777777" w:rsidTr="00BA30A8">
        <w:tc>
          <w:tcPr>
            <w:tcW w:w="2664" w:type="dxa"/>
            <w:shd w:val="clear" w:color="auto" w:fill="auto"/>
          </w:tcPr>
          <w:p w14:paraId="28F1AA89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5A281D3D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FF69456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06052C6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F85A2B2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4BF4562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6E5D39" w14:paraId="0003D2BE" w14:textId="77777777" w:rsidTr="00BA30A8">
        <w:tc>
          <w:tcPr>
            <w:tcW w:w="9288" w:type="dxa"/>
          </w:tcPr>
          <w:p w14:paraId="08D5755B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DB87CB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9957371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630" w:type="dxa"/>
        <w:tblLook w:val="04A0" w:firstRow="1" w:lastRow="0" w:firstColumn="1" w:lastColumn="0" w:noHBand="0" w:noVBand="1"/>
      </w:tblPr>
      <w:tblGrid>
        <w:gridCol w:w="3512"/>
        <w:gridCol w:w="5118"/>
      </w:tblGrid>
      <w:tr w:rsidR="00FA5473" w:rsidRPr="006E5D39" w14:paraId="42441F1C" w14:textId="77777777" w:rsidTr="003956B5">
        <w:trPr>
          <w:trHeight w:val="1627"/>
        </w:trPr>
        <w:tc>
          <w:tcPr>
            <w:tcW w:w="3512" w:type="dxa"/>
          </w:tcPr>
          <w:p w14:paraId="16ABE512" w14:textId="0D66D9A4" w:rsidR="003103B8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C77BF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3956B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le 19 septembre 2024</w:t>
            </w:r>
          </w:p>
          <w:p w14:paraId="5B7FB1A7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118" w:type="dxa"/>
          </w:tcPr>
          <w:p w14:paraId="4CCF2826" w14:textId="7C5A0266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3956B5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 :</w:t>
            </w:r>
            <w:r w:rsidR="00BC27F9" w:rsidRPr="00D745B4">
              <w:rPr>
                <w:lang w:val="fr-BE"/>
              </w:rPr>
              <w:t xml:space="preserve"> Seule la version anglaise est signée et fait foi</w:t>
            </w:r>
            <w:r w:rsidR="00BC27F9">
              <w:rPr>
                <w:lang w:val="fr-BE"/>
              </w:rPr>
              <w:t>.</w:t>
            </w:r>
          </w:p>
        </w:tc>
      </w:tr>
    </w:tbl>
    <w:p w14:paraId="4A6A3ED3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F913B2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6E5D39" w14:paraId="531072DC" w14:textId="77777777" w:rsidTr="00BA30A8">
        <w:tc>
          <w:tcPr>
            <w:tcW w:w="9288" w:type="dxa"/>
          </w:tcPr>
          <w:p w14:paraId="367574D9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9134D7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sectPr w:rsidR="00E6439B" w:rsidRPr="00C52B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052F" w14:textId="77777777" w:rsidR="004765B6" w:rsidRDefault="004765B6" w:rsidP="00E6439B">
      <w:pPr>
        <w:spacing w:after="0" w:line="240" w:lineRule="auto"/>
      </w:pPr>
      <w:r>
        <w:separator/>
      </w:r>
    </w:p>
  </w:endnote>
  <w:endnote w:type="continuationSeparator" w:id="0">
    <w:p w14:paraId="37A0F9AA" w14:textId="77777777" w:rsidR="004765B6" w:rsidRDefault="004765B6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BAE96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70C5A587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AA7B0" w14:textId="77777777" w:rsidR="004765B6" w:rsidRDefault="004765B6" w:rsidP="00E6439B">
      <w:pPr>
        <w:spacing w:after="0" w:line="240" w:lineRule="auto"/>
      </w:pPr>
      <w:r>
        <w:separator/>
      </w:r>
    </w:p>
  </w:footnote>
  <w:footnote w:type="continuationSeparator" w:id="0">
    <w:p w14:paraId="58C86769" w14:textId="77777777" w:rsidR="004765B6" w:rsidRDefault="004765B6" w:rsidP="00E6439B">
      <w:pPr>
        <w:spacing w:after="0" w:line="240" w:lineRule="auto"/>
      </w:pPr>
      <w:r>
        <w:continuationSeparator/>
      </w:r>
    </w:p>
  </w:footnote>
  <w:footnote w:id="1">
    <w:p w14:paraId="67EFC484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7452DE7B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0EFB"/>
    <w:multiLevelType w:val="hybridMultilevel"/>
    <w:tmpl w:val="19D69716"/>
    <w:lvl w:ilvl="0" w:tplc="6E182992">
      <w:start w:val="20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59FF"/>
    <w:multiLevelType w:val="hybridMultilevel"/>
    <w:tmpl w:val="FBFA572A"/>
    <w:lvl w:ilvl="0" w:tplc="1EAC3266">
      <w:start w:val="13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79110">
    <w:abstractNumId w:val="2"/>
  </w:num>
  <w:num w:numId="2" w16cid:durableId="2049446610">
    <w:abstractNumId w:val="0"/>
  </w:num>
  <w:num w:numId="3" w16cid:durableId="987900416">
    <w:abstractNumId w:val="3"/>
  </w:num>
  <w:num w:numId="4" w16cid:durableId="1718315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1C64"/>
    <w:rsid w:val="000B31AA"/>
    <w:rsid w:val="000C0DC9"/>
    <w:rsid w:val="00114C4F"/>
    <w:rsid w:val="001434A3"/>
    <w:rsid w:val="00186FB5"/>
    <w:rsid w:val="00195BCB"/>
    <w:rsid w:val="001E4F55"/>
    <w:rsid w:val="00210EB9"/>
    <w:rsid w:val="00213AA7"/>
    <w:rsid w:val="002171F5"/>
    <w:rsid w:val="0024103B"/>
    <w:rsid w:val="0026640C"/>
    <w:rsid w:val="002A7ED1"/>
    <w:rsid w:val="002B4DE9"/>
    <w:rsid w:val="002B78C3"/>
    <w:rsid w:val="002F4CEE"/>
    <w:rsid w:val="00305E82"/>
    <w:rsid w:val="003103B8"/>
    <w:rsid w:val="003462F1"/>
    <w:rsid w:val="003573FC"/>
    <w:rsid w:val="003702B3"/>
    <w:rsid w:val="0037337C"/>
    <w:rsid w:val="0039268F"/>
    <w:rsid w:val="00394D46"/>
    <w:rsid w:val="003956B5"/>
    <w:rsid w:val="00397431"/>
    <w:rsid w:val="003C124B"/>
    <w:rsid w:val="003D1091"/>
    <w:rsid w:val="003E10D0"/>
    <w:rsid w:val="0043450F"/>
    <w:rsid w:val="00443927"/>
    <w:rsid w:val="00451B10"/>
    <w:rsid w:val="00472861"/>
    <w:rsid w:val="004765B6"/>
    <w:rsid w:val="00492FBF"/>
    <w:rsid w:val="004960C1"/>
    <w:rsid w:val="00497D7D"/>
    <w:rsid w:val="004A2372"/>
    <w:rsid w:val="004A5F09"/>
    <w:rsid w:val="004E02D4"/>
    <w:rsid w:val="004E593A"/>
    <w:rsid w:val="0051445D"/>
    <w:rsid w:val="00524A91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438A7"/>
    <w:rsid w:val="006641DD"/>
    <w:rsid w:val="00684189"/>
    <w:rsid w:val="0068596D"/>
    <w:rsid w:val="006B30EA"/>
    <w:rsid w:val="006C4112"/>
    <w:rsid w:val="006C525E"/>
    <w:rsid w:val="006C5FAF"/>
    <w:rsid w:val="006D21A2"/>
    <w:rsid w:val="006E5D39"/>
    <w:rsid w:val="006F3834"/>
    <w:rsid w:val="00707562"/>
    <w:rsid w:val="00716D9C"/>
    <w:rsid w:val="00723A67"/>
    <w:rsid w:val="00723E82"/>
    <w:rsid w:val="0073397C"/>
    <w:rsid w:val="00743569"/>
    <w:rsid w:val="00753348"/>
    <w:rsid w:val="007A7B9F"/>
    <w:rsid w:val="007B60F2"/>
    <w:rsid w:val="008009A5"/>
    <w:rsid w:val="00801CCE"/>
    <w:rsid w:val="00834BA1"/>
    <w:rsid w:val="00853C45"/>
    <w:rsid w:val="0085734D"/>
    <w:rsid w:val="0087790C"/>
    <w:rsid w:val="008B54D9"/>
    <w:rsid w:val="008B5EAF"/>
    <w:rsid w:val="008E264F"/>
    <w:rsid w:val="00904822"/>
    <w:rsid w:val="00910FE9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D18A1"/>
    <w:rsid w:val="009F5362"/>
    <w:rsid w:val="00A1739E"/>
    <w:rsid w:val="00A253CD"/>
    <w:rsid w:val="00A34406"/>
    <w:rsid w:val="00A93109"/>
    <w:rsid w:val="00AA1B6E"/>
    <w:rsid w:val="00AE4F90"/>
    <w:rsid w:val="00B12EBC"/>
    <w:rsid w:val="00B20C4E"/>
    <w:rsid w:val="00B230DC"/>
    <w:rsid w:val="00B233A0"/>
    <w:rsid w:val="00B3009D"/>
    <w:rsid w:val="00B4069F"/>
    <w:rsid w:val="00B830A9"/>
    <w:rsid w:val="00B84602"/>
    <w:rsid w:val="00B963F0"/>
    <w:rsid w:val="00BA0166"/>
    <w:rsid w:val="00BA2193"/>
    <w:rsid w:val="00BA30A8"/>
    <w:rsid w:val="00BB7E22"/>
    <w:rsid w:val="00BC27F9"/>
    <w:rsid w:val="00BD19F8"/>
    <w:rsid w:val="00C215F3"/>
    <w:rsid w:val="00C4136C"/>
    <w:rsid w:val="00C52B56"/>
    <w:rsid w:val="00C54C5A"/>
    <w:rsid w:val="00C61503"/>
    <w:rsid w:val="00C677AB"/>
    <w:rsid w:val="00C711BF"/>
    <w:rsid w:val="00C77BF6"/>
    <w:rsid w:val="00C816AA"/>
    <w:rsid w:val="00CA75EC"/>
    <w:rsid w:val="00CA7740"/>
    <w:rsid w:val="00CC2DE6"/>
    <w:rsid w:val="00CC7770"/>
    <w:rsid w:val="00CD5695"/>
    <w:rsid w:val="00D15167"/>
    <w:rsid w:val="00D26432"/>
    <w:rsid w:val="00D2647B"/>
    <w:rsid w:val="00D336C7"/>
    <w:rsid w:val="00D37195"/>
    <w:rsid w:val="00D61700"/>
    <w:rsid w:val="00D725D5"/>
    <w:rsid w:val="00DA0BBB"/>
    <w:rsid w:val="00DA64F7"/>
    <w:rsid w:val="00DD0AE4"/>
    <w:rsid w:val="00DE0191"/>
    <w:rsid w:val="00DE616A"/>
    <w:rsid w:val="00DF5562"/>
    <w:rsid w:val="00E01DDB"/>
    <w:rsid w:val="00E17BA3"/>
    <w:rsid w:val="00E20280"/>
    <w:rsid w:val="00E24ECE"/>
    <w:rsid w:val="00E31647"/>
    <w:rsid w:val="00E52825"/>
    <w:rsid w:val="00E6439B"/>
    <w:rsid w:val="00EA4882"/>
    <w:rsid w:val="00EB1F89"/>
    <w:rsid w:val="00EB495A"/>
    <w:rsid w:val="00EC5AC7"/>
    <w:rsid w:val="00EE685A"/>
    <w:rsid w:val="00EF1454"/>
    <w:rsid w:val="00F00F65"/>
    <w:rsid w:val="00F346CC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17D5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Other1">
    <w:name w:val="Other|1_"/>
    <w:basedOn w:val="DefaultParagraphFont"/>
    <w:link w:val="Other10"/>
    <w:rsid w:val="006D21A2"/>
    <w:rPr>
      <w:i/>
      <w:iCs/>
    </w:rPr>
  </w:style>
  <w:style w:type="paragraph" w:customStyle="1" w:styleId="Other10">
    <w:name w:val="Other|1"/>
    <w:basedOn w:val="Normal"/>
    <w:link w:val="Other1"/>
    <w:rsid w:val="006D21A2"/>
    <w:pPr>
      <w:widowControl w:val="0"/>
      <w:spacing w:after="0" w:line="240" w:lineRule="auto"/>
    </w:pPr>
    <w:rPr>
      <w:rFonts w:asciiTheme="minorHAnsi" w:eastAsiaTheme="minorHAnsi" w:hAnsiTheme="minorHAnsi" w:cstheme="min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3F6365-8D03-4BFE-9331-97CE388A2FB2}"/>
</file>

<file path=customXml/itemProps3.xml><?xml version="1.0" encoding="utf-8"?>
<ds:datastoreItem xmlns:ds="http://schemas.openxmlformats.org/officeDocument/2006/customXml" ds:itemID="{3E360B01-DD16-47A1-BF68-87E5315A4A56}"/>
</file>

<file path=customXml/itemProps4.xml><?xml version="1.0" encoding="utf-8"?>
<ds:datastoreItem xmlns:ds="http://schemas.openxmlformats.org/officeDocument/2006/customXml" ds:itemID="{30704E6C-E04E-4392-B115-89322DE9B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1587</Words>
  <Characters>9476</Characters>
  <Application>Microsoft Office Word</Application>
  <DocSecurity>0</DocSecurity>
  <Lines>631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LINDER Christian (SG)</cp:lastModifiedBy>
  <cp:revision>5</cp:revision>
  <cp:lastPrinted>2019-05-14T08:16:00Z</cp:lastPrinted>
  <dcterms:created xsi:type="dcterms:W3CDTF">2024-09-25T14:10:00Z</dcterms:created>
  <dcterms:modified xsi:type="dcterms:W3CDTF">2024-09-26T15:19:00Z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2024-09-24T15:15:41Z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d40b1cca-35a6-40c3-8ea7-6f0cc84c8e9f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